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CF2" w:rsidRPr="00120AC4" w:rsidRDefault="00F323AA" w:rsidP="001F1AD9">
      <w:pPr>
        <w:tabs>
          <w:tab w:val="left" w:pos="2850"/>
        </w:tabs>
        <w:rPr>
          <w:rFonts w:ascii="Arial Narrow" w:hAnsi="Arial Narrow"/>
          <w:b/>
          <w:szCs w:val="22"/>
        </w:rPr>
      </w:pPr>
      <w:r>
        <w:rPr>
          <w:rFonts w:ascii="Cambria" w:hAnsi="Cambria"/>
          <w:noProof/>
          <w:sz w:val="24"/>
          <w:lang w:eastAsia="sl-SI" w:bidi="ar-SA"/>
        </w:rPr>
        <w:drawing>
          <wp:anchor distT="0" distB="0" distL="114300" distR="114300" simplePos="0" relativeHeight="251662336" behindDoc="1" locked="0" layoutInCell="1" allowOverlap="1" wp14:anchorId="26527120" wp14:editId="43CAADF8">
            <wp:simplePos x="0" y="0"/>
            <wp:positionH relativeFrom="margin">
              <wp:posOffset>3089911</wp:posOffset>
            </wp:positionH>
            <wp:positionV relativeFrom="paragraph">
              <wp:posOffset>-415290</wp:posOffset>
            </wp:positionV>
            <wp:extent cx="3026743" cy="146494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EKP_strukturni_in_investicijski_skladi_SLO_sloga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26743" cy="1464944"/>
                    </a:xfrm>
                    <a:prstGeom prst="rect">
                      <a:avLst/>
                    </a:prstGeom>
                  </pic:spPr>
                </pic:pic>
              </a:graphicData>
            </a:graphic>
            <wp14:sizeRelH relativeFrom="page">
              <wp14:pctWidth>0</wp14:pctWidth>
            </wp14:sizeRelH>
            <wp14:sizeRelV relativeFrom="page">
              <wp14:pctHeight>0</wp14:pctHeight>
            </wp14:sizeRelV>
          </wp:anchor>
        </w:drawing>
      </w:r>
      <w:r w:rsidR="002F599D">
        <w:rPr>
          <w:noProof/>
          <w:lang w:eastAsia="sl-SI" w:bidi="ar-SA"/>
        </w:rPr>
        <w:drawing>
          <wp:anchor distT="0" distB="0" distL="114300" distR="114300" simplePos="0" relativeHeight="251660288" behindDoc="0" locked="0" layoutInCell="1" allowOverlap="1">
            <wp:simplePos x="0" y="0"/>
            <wp:positionH relativeFrom="margin">
              <wp:posOffset>4445</wp:posOffset>
            </wp:positionH>
            <wp:positionV relativeFrom="paragraph">
              <wp:posOffset>-6985</wp:posOffset>
            </wp:positionV>
            <wp:extent cx="2000250" cy="719455"/>
            <wp:effectExtent l="0" t="0" r="0" b="4445"/>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00264AAC">
        <w:rPr>
          <w:rFonts w:ascii="Arial Narrow" w:hAnsi="Arial Narrow"/>
          <w:b/>
          <w:szCs w:val="22"/>
        </w:rPr>
        <w:tab/>
      </w:r>
      <w:r w:rsidR="001F1AD9">
        <w:rPr>
          <w:rFonts w:ascii="Arial Narrow" w:hAnsi="Arial Narrow"/>
          <w:b/>
          <w:szCs w:val="22"/>
        </w:rPr>
        <w:tab/>
      </w:r>
    </w:p>
    <w:p w:rsidR="00264AAC" w:rsidRDefault="00264AAC" w:rsidP="00264AAC">
      <w:pPr>
        <w:jc w:val="center"/>
        <w:rPr>
          <w:rFonts w:ascii="Cambria" w:hAnsi="Cambria"/>
        </w:rPr>
      </w:pPr>
    </w:p>
    <w:p w:rsidR="00264AAC" w:rsidRDefault="00264AAC" w:rsidP="00264AAC">
      <w:pPr>
        <w:jc w:val="center"/>
        <w:rPr>
          <w:rFonts w:ascii="Cambria" w:hAnsi="Cambria"/>
        </w:rPr>
      </w:pPr>
    </w:p>
    <w:p w:rsidR="00264AAC" w:rsidRDefault="00264AAC" w:rsidP="00264AAC">
      <w:pPr>
        <w:jc w:val="center"/>
        <w:rPr>
          <w:rFonts w:ascii="Cambria" w:hAnsi="Cambria"/>
        </w:rPr>
      </w:pPr>
    </w:p>
    <w:p w:rsidR="00264AAC" w:rsidRDefault="00264AAC" w:rsidP="00264AAC">
      <w:pPr>
        <w:jc w:val="center"/>
        <w:rPr>
          <w:rFonts w:ascii="Cambria" w:hAnsi="Cambria"/>
        </w:rPr>
      </w:pPr>
    </w:p>
    <w:p w:rsidR="00264AAC" w:rsidRDefault="00264AAC" w:rsidP="00264AAC">
      <w:pPr>
        <w:jc w:val="center"/>
        <w:rPr>
          <w:rFonts w:ascii="Cambria" w:hAnsi="Cambria"/>
        </w:rPr>
      </w:pPr>
    </w:p>
    <w:p w:rsidR="00264AAC" w:rsidRDefault="009F047B" w:rsidP="00264AAC">
      <w:pPr>
        <w:jc w:val="center"/>
        <w:rPr>
          <w:rFonts w:ascii="Cambria" w:hAnsi="Cambria"/>
        </w:rPr>
      </w:pPr>
      <w:r w:rsidRPr="00095C11">
        <w:rPr>
          <w:rFonts w:ascii="Cambria" w:hAnsi="Cambria"/>
        </w:rPr>
        <w:t xml:space="preserve">Povabilo k predložitvi vlog za sofinanciranje operacij </w:t>
      </w:r>
      <w:r>
        <w:rPr>
          <w:rFonts w:ascii="Cambria" w:hAnsi="Cambria"/>
        </w:rPr>
        <w:t>p</w:t>
      </w:r>
      <w:r w:rsidRPr="00095C11">
        <w:rPr>
          <w:rFonts w:ascii="Cambria" w:hAnsi="Cambria"/>
        </w:rPr>
        <w:t>rednostne naložbe 6.3</w:t>
      </w:r>
      <w:r>
        <w:rPr>
          <w:rFonts w:ascii="Cambria" w:hAnsi="Cambria"/>
        </w:rPr>
        <w:t xml:space="preserve"> z mehanizmom CTN, št. 303-27/2018</w:t>
      </w:r>
    </w:p>
    <w:p w:rsidR="00264AAC" w:rsidRDefault="00264AAC" w:rsidP="00264AAC">
      <w:pPr>
        <w:rPr>
          <w:rFonts w:ascii="Cambria" w:hAnsi="Cambria"/>
        </w:rPr>
      </w:pPr>
    </w:p>
    <w:p w:rsidR="00CB5133" w:rsidRDefault="00CB5133" w:rsidP="00264AAC">
      <w:pPr>
        <w:jc w:val="center"/>
        <w:rPr>
          <w:rFonts w:ascii="Cambria" w:hAnsi="Cambria"/>
          <w:b/>
        </w:rPr>
      </w:pPr>
    </w:p>
    <w:p w:rsidR="00264AAC" w:rsidRDefault="00264AAC" w:rsidP="00264AAC">
      <w:pPr>
        <w:jc w:val="center"/>
        <w:rPr>
          <w:rFonts w:ascii="Cambria" w:hAnsi="Cambria"/>
          <w:b/>
        </w:rPr>
      </w:pPr>
      <w:r w:rsidRPr="00253858">
        <w:rPr>
          <w:rFonts w:ascii="Cambria" w:hAnsi="Cambria"/>
          <w:b/>
        </w:rPr>
        <w:t>KONTROLNIK</w:t>
      </w:r>
      <w:r w:rsidR="008C601A">
        <w:rPr>
          <w:rFonts w:ascii="Cambria" w:hAnsi="Cambria"/>
          <w:b/>
        </w:rPr>
        <w:t xml:space="preserve"> 3</w:t>
      </w:r>
      <w:r w:rsidR="00CB5133">
        <w:rPr>
          <w:rFonts w:ascii="Cambria" w:hAnsi="Cambria"/>
          <w:b/>
        </w:rPr>
        <w:t>c</w:t>
      </w:r>
      <w:r w:rsidR="008C601A">
        <w:rPr>
          <w:rFonts w:ascii="Cambria" w:hAnsi="Cambria"/>
          <w:b/>
        </w:rPr>
        <w:t>:</w:t>
      </w:r>
      <w:r w:rsidRPr="00253858">
        <w:rPr>
          <w:rFonts w:ascii="Cambria" w:hAnsi="Cambria"/>
          <w:b/>
        </w:rPr>
        <w:t xml:space="preserve"> </w:t>
      </w:r>
      <w:r>
        <w:rPr>
          <w:rFonts w:ascii="Cambria" w:hAnsi="Cambria"/>
          <w:b/>
        </w:rPr>
        <w:t xml:space="preserve">SKLADNOST </w:t>
      </w:r>
      <w:r w:rsidRPr="00264AAC">
        <w:rPr>
          <w:rFonts w:ascii="Cambria" w:hAnsi="Cambria"/>
          <w:b/>
        </w:rPr>
        <w:t>PRILOŽENE INVESTICIJSKE DOKUMENTACIJE Z UREDBO O ENOTNI METODOLOGIJI ZA PRIPRAVO IN OBRAVNAVO INVESTICIJSKE DOKUMENTACIJE NA PODROČJU JAVNIH FINANC</w:t>
      </w:r>
    </w:p>
    <w:p w:rsidR="00264AAC" w:rsidRDefault="00264AAC" w:rsidP="00264AAC">
      <w:pPr>
        <w:jc w:val="center"/>
        <w:rPr>
          <w:rFonts w:ascii="Cambria" w:hAnsi="Cambria"/>
          <w:b/>
        </w:rPr>
      </w:pPr>
    </w:p>
    <w:p w:rsidR="00264AAC" w:rsidRDefault="00264AAC" w:rsidP="00264AAC">
      <w:pPr>
        <w:rPr>
          <w:rFonts w:ascii="Cambria" w:hAnsi="Cambria"/>
        </w:rPr>
      </w:pPr>
      <w:r>
        <w:rPr>
          <w:rFonts w:ascii="Cambria" w:hAnsi="Cambria"/>
        </w:rPr>
        <w:t xml:space="preserve">Vlagatelj: </w:t>
      </w:r>
      <w:r>
        <w:rPr>
          <w:rFonts w:ascii="Cambria" w:hAnsi="Cambria"/>
        </w:rPr>
        <w:tab/>
      </w:r>
      <w:r>
        <w:rPr>
          <w:rFonts w:ascii="Cambria" w:hAnsi="Cambria"/>
        </w:rPr>
        <w:tab/>
        <w:t>________________________________________________________________________________</w:t>
      </w:r>
    </w:p>
    <w:p w:rsidR="009F047B" w:rsidRDefault="009F047B" w:rsidP="00264AAC">
      <w:pPr>
        <w:rPr>
          <w:rFonts w:ascii="Cambria" w:hAnsi="Cambria"/>
        </w:rPr>
      </w:pPr>
    </w:p>
    <w:p w:rsidR="00264AAC" w:rsidRDefault="00264AAC" w:rsidP="00264AAC">
      <w:pPr>
        <w:rPr>
          <w:rFonts w:ascii="Cambria" w:hAnsi="Cambria"/>
        </w:rPr>
      </w:pPr>
      <w:r>
        <w:rPr>
          <w:rFonts w:ascii="Cambria" w:hAnsi="Cambria"/>
        </w:rPr>
        <w:t>Številka vlog</w:t>
      </w:r>
      <w:r w:rsidR="008D2C45">
        <w:rPr>
          <w:rFonts w:ascii="Cambria" w:hAnsi="Cambria"/>
        </w:rPr>
        <w:t>e</w:t>
      </w:r>
      <w:r>
        <w:rPr>
          <w:rFonts w:ascii="Cambria" w:hAnsi="Cambria"/>
        </w:rPr>
        <w:t xml:space="preserve">: </w:t>
      </w:r>
      <w:r>
        <w:rPr>
          <w:rFonts w:ascii="Cambria" w:hAnsi="Cambria"/>
        </w:rPr>
        <w:tab/>
      </w:r>
      <w:r>
        <w:rPr>
          <w:rFonts w:ascii="Cambria" w:hAnsi="Cambria"/>
        </w:rPr>
        <w:tab/>
        <w:t>________________________________________________________________________________</w:t>
      </w:r>
    </w:p>
    <w:p w:rsidR="009F047B" w:rsidRDefault="009F047B" w:rsidP="00264AAC">
      <w:pPr>
        <w:rPr>
          <w:rFonts w:ascii="Cambria" w:hAnsi="Cambria"/>
        </w:rPr>
      </w:pPr>
    </w:p>
    <w:p w:rsidR="005F7B56" w:rsidRDefault="00264AAC" w:rsidP="00A7583B">
      <w:pPr>
        <w:rPr>
          <w:rFonts w:ascii="Cambria" w:hAnsi="Cambria"/>
        </w:rPr>
      </w:pPr>
      <w:r>
        <w:rPr>
          <w:rFonts w:ascii="Cambria" w:hAnsi="Cambria"/>
        </w:rPr>
        <w:t>Naziv operacije:</w:t>
      </w:r>
      <w:r>
        <w:rPr>
          <w:rFonts w:ascii="Cambria" w:hAnsi="Cambria"/>
        </w:rPr>
        <w:tab/>
        <w:t>________________________________________________</w:t>
      </w:r>
      <w:r w:rsidR="00A7583B">
        <w:rPr>
          <w:rFonts w:ascii="Cambria" w:hAnsi="Cambria"/>
        </w:rPr>
        <w:t>______________________________</w:t>
      </w:r>
      <w:r w:rsidR="0066707F">
        <w:rPr>
          <w:rFonts w:ascii="Cambria" w:hAnsi="Cambria"/>
        </w:rPr>
        <w:t>__</w:t>
      </w:r>
    </w:p>
    <w:p w:rsidR="00750CF7" w:rsidRDefault="00750CF7" w:rsidP="00A7583B">
      <w:pPr>
        <w:rPr>
          <w:rFonts w:ascii="Cambria" w:hAnsi="Cambria"/>
        </w:rPr>
      </w:pPr>
    </w:p>
    <w:p w:rsidR="00750CF7" w:rsidRDefault="00750CF7" w:rsidP="00750CF7">
      <w:pPr>
        <w:rPr>
          <w:rFonts w:ascii="Cambria" w:hAnsi="Cambria"/>
        </w:rPr>
      </w:pPr>
      <w:r>
        <w:rPr>
          <w:rFonts w:ascii="Cambria" w:hAnsi="Cambria"/>
        </w:rPr>
        <w:t>Naziv projekta:</w:t>
      </w:r>
      <w:r>
        <w:rPr>
          <w:rFonts w:ascii="Cambria" w:hAnsi="Cambria"/>
        </w:rPr>
        <w:tab/>
        <w:t>________________________________________________________________________________</w:t>
      </w:r>
    </w:p>
    <w:p w:rsidR="0066707F" w:rsidRDefault="0066707F" w:rsidP="0066707F">
      <w:pPr>
        <w:rPr>
          <w:rFonts w:ascii="Cambria" w:hAnsi="Cambria"/>
        </w:rPr>
      </w:pPr>
      <w:bookmarkStart w:id="0" w:name="_GoBack"/>
      <w:bookmarkEnd w:id="0"/>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2894"/>
      </w:tblGrid>
      <w:tr w:rsidR="00A373DC" w:rsidRPr="00A7583B" w:rsidTr="009F58A9">
        <w:trPr>
          <w:trHeight w:val="68"/>
        </w:trPr>
        <w:tc>
          <w:tcPr>
            <w:tcW w:w="9923"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373DC" w:rsidRPr="00A7583B" w:rsidRDefault="00A373DC" w:rsidP="00A373DC">
            <w:pPr>
              <w:jc w:val="center"/>
              <w:rPr>
                <w:rFonts w:ascii="Cambria" w:hAnsi="Cambria"/>
                <w:b/>
                <w:szCs w:val="22"/>
              </w:rPr>
            </w:pPr>
            <w:r>
              <w:rPr>
                <w:rFonts w:ascii="Cambria" w:hAnsi="Cambria"/>
                <w:b/>
                <w:szCs w:val="22"/>
              </w:rPr>
              <w:t>PODROBEN PREGLED IP</w:t>
            </w:r>
          </w:p>
        </w:tc>
      </w:tr>
      <w:tr w:rsidR="00A373DC" w:rsidRPr="00A7583B" w:rsidTr="009F58A9">
        <w:tc>
          <w:tcPr>
            <w:tcW w:w="5356" w:type="dxa"/>
            <w:tcBorders>
              <w:top w:val="single" w:sz="4" w:space="0" w:color="auto"/>
              <w:left w:val="single" w:sz="4" w:space="0" w:color="auto"/>
              <w:bottom w:val="single" w:sz="4" w:space="0" w:color="auto"/>
              <w:right w:val="single" w:sz="4" w:space="0" w:color="auto"/>
            </w:tcBorders>
          </w:tcPr>
          <w:p w:rsidR="00A373DC" w:rsidRPr="00A7583B" w:rsidRDefault="00A373DC" w:rsidP="009F58A9">
            <w:pPr>
              <w:spacing w:line="280" w:lineRule="exact"/>
              <w:rPr>
                <w:rFonts w:ascii="Cambria" w:hAnsi="Cambria"/>
                <w:b/>
                <w:szCs w:val="22"/>
              </w:rPr>
            </w:pPr>
          </w:p>
        </w:tc>
        <w:tc>
          <w:tcPr>
            <w:tcW w:w="837" w:type="dxa"/>
            <w:tcBorders>
              <w:top w:val="single" w:sz="4" w:space="0" w:color="auto"/>
              <w:left w:val="single" w:sz="4" w:space="0" w:color="auto"/>
              <w:bottom w:val="single" w:sz="4" w:space="0" w:color="auto"/>
              <w:right w:val="single" w:sz="4" w:space="0" w:color="auto"/>
            </w:tcBorders>
          </w:tcPr>
          <w:p w:rsidR="00A373DC" w:rsidRPr="00A7583B" w:rsidRDefault="00A373DC" w:rsidP="009F58A9">
            <w:pPr>
              <w:spacing w:line="280" w:lineRule="exact"/>
              <w:rPr>
                <w:rFonts w:ascii="Cambria" w:hAnsi="Cambria"/>
                <w:b/>
                <w:szCs w:val="22"/>
              </w:rPr>
            </w:pPr>
            <w:r w:rsidRPr="00A7583B">
              <w:rPr>
                <w:rFonts w:ascii="Cambria" w:hAnsi="Cambria"/>
                <w:b/>
                <w:szCs w:val="22"/>
              </w:rPr>
              <w:t>DA</w:t>
            </w:r>
          </w:p>
        </w:tc>
        <w:tc>
          <w:tcPr>
            <w:tcW w:w="836" w:type="dxa"/>
            <w:tcBorders>
              <w:top w:val="single" w:sz="4" w:space="0" w:color="auto"/>
              <w:left w:val="single" w:sz="4" w:space="0" w:color="auto"/>
              <w:bottom w:val="single" w:sz="4" w:space="0" w:color="auto"/>
              <w:right w:val="single" w:sz="4" w:space="0" w:color="auto"/>
            </w:tcBorders>
          </w:tcPr>
          <w:p w:rsidR="00A373DC" w:rsidRPr="00A7583B" w:rsidRDefault="00A373DC" w:rsidP="009F58A9">
            <w:pPr>
              <w:spacing w:line="280" w:lineRule="exact"/>
              <w:rPr>
                <w:rFonts w:ascii="Cambria" w:hAnsi="Cambria"/>
                <w:b/>
                <w:szCs w:val="22"/>
              </w:rPr>
            </w:pPr>
            <w:r w:rsidRPr="00A7583B">
              <w:rPr>
                <w:rFonts w:ascii="Cambria" w:hAnsi="Cambria"/>
                <w:b/>
                <w:szCs w:val="22"/>
              </w:rPr>
              <w:t>NE</w:t>
            </w:r>
          </w:p>
        </w:tc>
        <w:tc>
          <w:tcPr>
            <w:tcW w:w="2894" w:type="dxa"/>
            <w:tcBorders>
              <w:top w:val="single" w:sz="4" w:space="0" w:color="auto"/>
              <w:left w:val="single" w:sz="4" w:space="0" w:color="auto"/>
              <w:bottom w:val="single" w:sz="4" w:space="0" w:color="auto"/>
              <w:right w:val="single" w:sz="4" w:space="0" w:color="auto"/>
            </w:tcBorders>
          </w:tcPr>
          <w:p w:rsidR="00A373DC" w:rsidRDefault="00A373DC" w:rsidP="009F58A9">
            <w:pPr>
              <w:spacing w:line="280" w:lineRule="exact"/>
              <w:rPr>
                <w:rFonts w:ascii="Cambria" w:hAnsi="Cambria"/>
                <w:b/>
                <w:szCs w:val="22"/>
              </w:rPr>
            </w:pPr>
            <w:r w:rsidRPr="00A7583B">
              <w:rPr>
                <w:rFonts w:ascii="Cambria" w:hAnsi="Cambria"/>
                <w:b/>
                <w:szCs w:val="22"/>
              </w:rPr>
              <w:t>OPOMBE</w:t>
            </w:r>
          </w:p>
          <w:p w:rsidR="009F58A9" w:rsidRPr="00A7583B" w:rsidRDefault="009F58A9" w:rsidP="009F58A9">
            <w:pPr>
              <w:spacing w:line="280" w:lineRule="exact"/>
              <w:rPr>
                <w:rFonts w:ascii="Cambria" w:hAnsi="Cambria"/>
                <w:szCs w:val="22"/>
              </w:rPr>
            </w:pPr>
            <w:r>
              <w:rPr>
                <w:rFonts w:ascii="Cambria" w:hAnsi="Cambria"/>
                <w:b/>
                <w:sz w:val="16"/>
                <w:szCs w:val="22"/>
              </w:rPr>
              <w:t>(dokazilo/</w:t>
            </w:r>
            <w:r w:rsidRPr="009F58A9">
              <w:rPr>
                <w:rFonts w:ascii="Cambria" w:hAnsi="Cambria"/>
                <w:b/>
                <w:sz w:val="16"/>
                <w:szCs w:val="22"/>
              </w:rPr>
              <w:t>stran, ni relevantno)</w:t>
            </w:r>
          </w:p>
        </w:tc>
      </w:tr>
      <w:tr w:rsidR="00134B45" w:rsidRPr="00A7583B" w:rsidTr="0091377E">
        <w:tc>
          <w:tcPr>
            <w:tcW w:w="5356" w:type="dxa"/>
            <w:tcBorders>
              <w:top w:val="single" w:sz="4" w:space="0" w:color="auto"/>
              <w:left w:val="single" w:sz="4" w:space="0" w:color="auto"/>
              <w:bottom w:val="single" w:sz="4" w:space="0" w:color="auto"/>
              <w:right w:val="single" w:sz="4" w:space="0" w:color="auto"/>
            </w:tcBorders>
          </w:tcPr>
          <w:p w:rsidR="00134B45" w:rsidRPr="00221F9C" w:rsidRDefault="00134B45" w:rsidP="00134B45">
            <w:pPr>
              <w:spacing w:line="280" w:lineRule="exact"/>
              <w:rPr>
                <w:rFonts w:ascii="Cambria" w:hAnsi="Cambria"/>
                <w:szCs w:val="22"/>
              </w:rPr>
            </w:pPr>
            <w:r>
              <w:rPr>
                <w:rFonts w:ascii="Cambria" w:hAnsi="Cambria"/>
                <w:szCs w:val="22"/>
              </w:rPr>
              <w:t>1.</w:t>
            </w:r>
            <w:r w:rsidR="004F1124">
              <w:rPr>
                <w:rFonts w:ascii="Cambria" w:hAnsi="Cambria"/>
                <w:szCs w:val="22"/>
              </w:rPr>
              <w:t>1</w:t>
            </w:r>
            <w:r>
              <w:rPr>
                <w:rFonts w:ascii="Cambria" w:hAnsi="Cambria"/>
                <w:szCs w:val="22"/>
              </w:rPr>
              <w:t xml:space="preserve"> Datum izdelave DIIP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459082167"/>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2538808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r>
              <w:rPr>
                <w:rFonts w:ascii="Cambria" w:hAnsi="Cambria"/>
                <w:szCs w:val="22"/>
              </w:rPr>
              <w:t>mesec, leto</w:t>
            </w:r>
          </w:p>
        </w:tc>
      </w:tr>
      <w:tr w:rsidR="00134B45" w:rsidRPr="00A7583B" w:rsidTr="0091377E">
        <w:tc>
          <w:tcPr>
            <w:tcW w:w="5356" w:type="dxa"/>
            <w:tcBorders>
              <w:top w:val="single" w:sz="4" w:space="0" w:color="auto"/>
              <w:left w:val="single" w:sz="4" w:space="0" w:color="auto"/>
              <w:bottom w:val="single" w:sz="4" w:space="0" w:color="auto"/>
              <w:right w:val="single" w:sz="4" w:space="0" w:color="auto"/>
            </w:tcBorders>
          </w:tcPr>
          <w:p w:rsidR="00134B45" w:rsidRDefault="004F1124" w:rsidP="004F1124">
            <w:pPr>
              <w:spacing w:line="280" w:lineRule="exact"/>
              <w:rPr>
                <w:rFonts w:ascii="Cambria" w:hAnsi="Cambria"/>
                <w:szCs w:val="22"/>
              </w:rPr>
            </w:pPr>
            <w:r>
              <w:rPr>
                <w:rFonts w:ascii="Cambria" w:hAnsi="Cambria"/>
                <w:szCs w:val="22"/>
              </w:rPr>
              <w:t xml:space="preserve">1.2 </w:t>
            </w:r>
            <w:r w:rsidR="00134B45">
              <w:rPr>
                <w:rFonts w:ascii="Cambria" w:hAnsi="Cambria"/>
                <w:szCs w:val="22"/>
              </w:rPr>
              <w:t xml:space="preserve">Datum izdelave </w:t>
            </w:r>
            <w:r>
              <w:rPr>
                <w:rFonts w:ascii="Cambria" w:hAnsi="Cambria"/>
                <w:szCs w:val="22"/>
              </w:rPr>
              <w:t>PIZ</w:t>
            </w:r>
            <w:r w:rsidR="00134B45">
              <w:rPr>
                <w:rFonts w:ascii="Cambria" w:hAnsi="Cambria"/>
                <w:szCs w:val="22"/>
              </w:rPr>
              <w:t xml:space="preserve"> ali </w:t>
            </w:r>
            <w:proofErr w:type="spellStart"/>
            <w:r w:rsidR="00134B45">
              <w:rPr>
                <w:rFonts w:ascii="Cambria" w:hAnsi="Cambria"/>
                <w:szCs w:val="22"/>
              </w:rPr>
              <w:t>novelacije</w:t>
            </w:r>
            <w:proofErr w:type="spellEnd"/>
            <w:r w:rsidR="00134B45">
              <w:rPr>
                <w:rFonts w:ascii="Cambria" w:hAnsi="Cambria"/>
                <w:szCs w:val="22"/>
              </w:rPr>
              <w:t xml:space="preserve"> </w:t>
            </w:r>
            <w:r>
              <w:rPr>
                <w:rFonts w:ascii="Cambria" w:hAnsi="Cambria"/>
                <w:szCs w:val="22"/>
              </w:rPr>
              <w:t>PIZ</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960294772"/>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18017079"/>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szCs w:val="22"/>
              </w:rPr>
            </w:pPr>
            <w:r>
              <w:rPr>
                <w:rFonts w:ascii="Cambria" w:hAnsi="Cambria"/>
                <w:szCs w:val="22"/>
              </w:rPr>
              <w:t>mesec, leto</w:t>
            </w:r>
          </w:p>
          <w:p w:rsidR="004F1124" w:rsidRDefault="00E6135C" w:rsidP="00134B45">
            <w:pPr>
              <w:spacing w:line="280" w:lineRule="exact"/>
              <w:rPr>
                <w:rFonts w:ascii="Cambria" w:hAnsi="Cambria"/>
                <w:szCs w:val="22"/>
              </w:rPr>
            </w:pPr>
            <w:sdt>
              <w:sdtPr>
                <w:rPr>
                  <w:rFonts w:ascii="Cambria" w:hAnsi="Cambria"/>
                  <w:sz w:val="24"/>
                </w:rPr>
                <w:id w:val="1278298905"/>
                <w14:checkbox>
                  <w14:checked w14:val="0"/>
                  <w14:checkedState w14:val="2612" w14:font="MS Gothic"/>
                  <w14:uncheckedState w14:val="2610" w14:font="MS Gothic"/>
                </w14:checkbox>
              </w:sdtPr>
              <w:sdtEndPr/>
              <w:sdtContent>
                <w:r w:rsidR="004F1124">
                  <w:rPr>
                    <w:rFonts w:ascii="MS Gothic" w:eastAsia="MS Gothic" w:hAnsi="MS Gothic" w:hint="eastAsia"/>
                    <w:sz w:val="24"/>
                  </w:rPr>
                  <w:t>☐</w:t>
                </w:r>
              </w:sdtContent>
            </w:sdt>
            <w:r w:rsidR="004F1124">
              <w:rPr>
                <w:rFonts w:ascii="Cambria" w:hAnsi="Cambria"/>
                <w:sz w:val="24"/>
              </w:rPr>
              <w:t xml:space="preserve"> </w:t>
            </w:r>
            <w:r w:rsidR="004F1124" w:rsidRPr="00A7583B">
              <w:rPr>
                <w:rFonts w:ascii="Cambria" w:hAnsi="Cambria"/>
                <w:szCs w:val="22"/>
              </w:rPr>
              <w:t xml:space="preserve">ni </w:t>
            </w:r>
            <w:r w:rsidR="004F1124">
              <w:rPr>
                <w:rFonts w:ascii="Cambria" w:hAnsi="Cambria"/>
                <w:szCs w:val="22"/>
              </w:rPr>
              <w:t>relevantno</w:t>
            </w:r>
          </w:p>
        </w:tc>
      </w:tr>
      <w:tr w:rsidR="004F1124" w:rsidRPr="00A7583B" w:rsidTr="0091377E">
        <w:tc>
          <w:tcPr>
            <w:tcW w:w="5356" w:type="dxa"/>
            <w:tcBorders>
              <w:top w:val="single" w:sz="4" w:space="0" w:color="auto"/>
              <w:left w:val="single" w:sz="4" w:space="0" w:color="auto"/>
              <w:bottom w:val="single" w:sz="4" w:space="0" w:color="auto"/>
              <w:right w:val="single" w:sz="4" w:space="0" w:color="auto"/>
            </w:tcBorders>
          </w:tcPr>
          <w:p w:rsidR="004F1124" w:rsidRDefault="004F1124" w:rsidP="004F1124">
            <w:pPr>
              <w:spacing w:line="280" w:lineRule="exact"/>
              <w:rPr>
                <w:rFonts w:ascii="Cambria" w:hAnsi="Cambria"/>
                <w:szCs w:val="22"/>
              </w:rPr>
            </w:pPr>
            <w:r>
              <w:rPr>
                <w:rFonts w:ascii="Cambria" w:hAnsi="Cambria"/>
                <w:szCs w:val="22"/>
              </w:rPr>
              <w:t xml:space="preserve">1.3 Datum izdelave IP ali </w:t>
            </w:r>
            <w:proofErr w:type="spellStart"/>
            <w:r>
              <w:rPr>
                <w:rFonts w:ascii="Cambria" w:hAnsi="Cambria"/>
                <w:szCs w:val="22"/>
              </w:rPr>
              <w:t>novelacije</w:t>
            </w:r>
            <w:proofErr w:type="spellEnd"/>
            <w:r>
              <w:rPr>
                <w:rFonts w:ascii="Cambria" w:hAnsi="Cambria"/>
                <w:szCs w:val="22"/>
              </w:rPr>
              <w:t xml:space="preserve"> IP</w:t>
            </w:r>
          </w:p>
        </w:tc>
        <w:tc>
          <w:tcPr>
            <w:tcW w:w="837" w:type="dxa"/>
            <w:tcBorders>
              <w:top w:val="single" w:sz="4" w:space="0" w:color="auto"/>
              <w:left w:val="single" w:sz="4" w:space="0" w:color="auto"/>
              <w:bottom w:val="single" w:sz="4" w:space="0" w:color="auto"/>
              <w:right w:val="single" w:sz="4" w:space="0" w:color="auto"/>
            </w:tcBorders>
            <w:vAlign w:val="center"/>
          </w:tcPr>
          <w:p w:rsidR="004F1124" w:rsidRDefault="004F1124" w:rsidP="00134B45">
            <w:pPr>
              <w:jc w:val="center"/>
              <w:rPr>
                <w:rFonts w:ascii="Cambria" w:hAnsi="Cambria"/>
                <w:sz w:val="24"/>
              </w:rPr>
            </w:pPr>
          </w:p>
        </w:tc>
        <w:tc>
          <w:tcPr>
            <w:tcW w:w="836" w:type="dxa"/>
            <w:tcBorders>
              <w:top w:val="single" w:sz="4" w:space="0" w:color="auto"/>
              <w:left w:val="single" w:sz="4" w:space="0" w:color="auto"/>
              <w:bottom w:val="single" w:sz="4" w:space="0" w:color="auto"/>
              <w:right w:val="single" w:sz="4" w:space="0" w:color="auto"/>
            </w:tcBorders>
            <w:vAlign w:val="center"/>
          </w:tcPr>
          <w:p w:rsidR="004F1124" w:rsidRDefault="004F1124" w:rsidP="00134B45">
            <w:pPr>
              <w:jc w:val="center"/>
              <w:rPr>
                <w:rFonts w:ascii="Cambria" w:hAnsi="Cambria"/>
                <w:sz w:val="24"/>
              </w:rPr>
            </w:pPr>
          </w:p>
        </w:tc>
        <w:tc>
          <w:tcPr>
            <w:tcW w:w="2894" w:type="dxa"/>
            <w:tcBorders>
              <w:top w:val="single" w:sz="4" w:space="0" w:color="auto"/>
              <w:left w:val="single" w:sz="4" w:space="0" w:color="auto"/>
              <w:bottom w:val="single" w:sz="4" w:space="0" w:color="auto"/>
              <w:right w:val="single" w:sz="4" w:space="0" w:color="auto"/>
            </w:tcBorders>
          </w:tcPr>
          <w:p w:rsidR="004F1124" w:rsidRDefault="004F1124" w:rsidP="00134B45">
            <w:pPr>
              <w:spacing w:line="280" w:lineRule="exact"/>
              <w:rPr>
                <w:rFonts w:ascii="Cambria" w:hAnsi="Cambria"/>
                <w:szCs w:val="22"/>
              </w:rPr>
            </w:pPr>
            <w:r>
              <w:rPr>
                <w:rFonts w:ascii="Cambria" w:hAnsi="Cambria"/>
                <w:szCs w:val="22"/>
              </w:rPr>
              <w:t>mesec, leto</w:t>
            </w:r>
          </w:p>
        </w:tc>
      </w:tr>
      <w:tr w:rsidR="00134B45" w:rsidRPr="00A7583B" w:rsidTr="0091377E">
        <w:tc>
          <w:tcPr>
            <w:tcW w:w="5356" w:type="dxa"/>
            <w:tcBorders>
              <w:top w:val="single" w:sz="4" w:space="0" w:color="auto"/>
              <w:left w:val="single" w:sz="4" w:space="0" w:color="auto"/>
              <w:bottom w:val="single" w:sz="4" w:space="0" w:color="auto"/>
              <w:right w:val="single" w:sz="4" w:space="0" w:color="auto"/>
            </w:tcBorders>
          </w:tcPr>
          <w:p w:rsidR="00134B45" w:rsidRPr="00EC0080" w:rsidRDefault="004F1124" w:rsidP="004F1124">
            <w:pPr>
              <w:spacing w:line="280" w:lineRule="exact"/>
              <w:rPr>
                <w:rFonts w:ascii="Cambria" w:hAnsi="Cambria"/>
                <w:szCs w:val="22"/>
              </w:rPr>
            </w:pPr>
            <w:r>
              <w:rPr>
                <w:rFonts w:ascii="Cambria" w:hAnsi="Cambria"/>
                <w:szCs w:val="22"/>
              </w:rPr>
              <w:t>1.4</w:t>
            </w:r>
            <w:r w:rsidR="00134B45" w:rsidRPr="00221F9C">
              <w:rPr>
                <w:rFonts w:ascii="Cambria" w:hAnsi="Cambria"/>
                <w:szCs w:val="22"/>
              </w:rPr>
              <w:t xml:space="preserve"> Sklep o potrditvi DIIP i</w:t>
            </w:r>
            <w:r w:rsidR="00134B45">
              <w:rPr>
                <w:rFonts w:ascii="Cambria" w:hAnsi="Cambria"/>
                <w:szCs w:val="22"/>
              </w:rPr>
              <w:t>n</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7509641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04790300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D2C45" w:rsidRDefault="008D2C45" w:rsidP="008D2C45">
            <w:pPr>
              <w:spacing w:line="280" w:lineRule="exact"/>
              <w:rPr>
                <w:rFonts w:ascii="Cambria" w:hAnsi="Cambria"/>
                <w:szCs w:val="22"/>
              </w:rPr>
            </w:pPr>
            <w:r>
              <w:rPr>
                <w:rFonts w:ascii="Cambria" w:hAnsi="Cambria"/>
                <w:szCs w:val="22"/>
              </w:rPr>
              <w:t>datum sprejetja sklepa</w:t>
            </w:r>
          </w:p>
          <w:p w:rsidR="00134B45" w:rsidRPr="00A7583B" w:rsidRDefault="00134B45" w:rsidP="00134B45">
            <w:pPr>
              <w:spacing w:line="280" w:lineRule="exact"/>
              <w:rPr>
                <w:rFonts w:ascii="Cambria" w:hAnsi="Cambria"/>
                <w:szCs w:val="22"/>
              </w:rPr>
            </w:pPr>
          </w:p>
        </w:tc>
      </w:tr>
      <w:tr w:rsidR="004F1124" w:rsidRPr="00A7583B" w:rsidTr="0091377E">
        <w:tc>
          <w:tcPr>
            <w:tcW w:w="5356" w:type="dxa"/>
            <w:tcBorders>
              <w:top w:val="single" w:sz="4" w:space="0" w:color="auto"/>
              <w:left w:val="single" w:sz="4" w:space="0" w:color="auto"/>
              <w:bottom w:val="single" w:sz="4" w:space="0" w:color="auto"/>
              <w:right w:val="single" w:sz="4" w:space="0" w:color="auto"/>
            </w:tcBorders>
          </w:tcPr>
          <w:p w:rsidR="004F1124" w:rsidRDefault="004F1124" w:rsidP="004F1124">
            <w:pPr>
              <w:spacing w:line="280" w:lineRule="exact"/>
              <w:rPr>
                <w:rFonts w:ascii="Cambria" w:hAnsi="Cambria"/>
                <w:szCs w:val="22"/>
              </w:rPr>
            </w:pPr>
            <w:r>
              <w:rPr>
                <w:rFonts w:ascii="Cambria" w:hAnsi="Cambria"/>
                <w:szCs w:val="22"/>
              </w:rPr>
              <w:t xml:space="preserve">1.5 </w:t>
            </w:r>
            <w:r w:rsidRPr="00221F9C">
              <w:rPr>
                <w:rFonts w:ascii="Cambria" w:hAnsi="Cambria"/>
                <w:szCs w:val="22"/>
              </w:rPr>
              <w:t>Sklep o potrditvi</w:t>
            </w:r>
            <w:r>
              <w:rPr>
                <w:rFonts w:ascii="Cambria" w:hAnsi="Cambria"/>
                <w:szCs w:val="22"/>
              </w:rPr>
              <w:t xml:space="preserve"> PIZ ali</w:t>
            </w:r>
            <w:r w:rsidRPr="00221F9C">
              <w:rPr>
                <w:rFonts w:ascii="Cambria" w:hAnsi="Cambria"/>
                <w:szCs w:val="22"/>
              </w:rPr>
              <w:t xml:space="preserve"> </w:t>
            </w:r>
            <w:proofErr w:type="spellStart"/>
            <w:r w:rsidRPr="00221F9C">
              <w:rPr>
                <w:rFonts w:ascii="Cambria" w:hAnsi="Cambria"/>
                <w:szCs w:val="22"/>
              </w:rPr>
              <w:t>novelacije</w:t>
            </w:r>
            <w:proofErr w:type="spellEnd"/>
            <w:r w:rsidRPr="00221F9C">
              <w:rPr>
                <w:rFonts w:ascii="Cambria" w:hAnsi="Cambria"/>
                <w:szCs w:val="22"/>
              </w:rPr>
              <w:t xml:space="preserve"> </w:t>
            </w:r>
            <w:r>
              <w:rPr>
                <w:rFonts w:ascii="Cambria" w:hAnsi="Cambria"/>
                <w:szCs w:val="22"/>
              </w:rPr>
              <w:t>PIZ</w:t>
            </w:r>
            <w:r w:rsidRPr="00221F9C">
              <w:rPr>
                <w:rFonts w:ascii="Cambria" w:hAnsi="Cambria"/>
                <w:szCs w:val="22"/>
              </w:rPr>
              <w:t xml:space="preserve"> oz. izjava župana o izdelavi </w:t>
            </w:r>
            <w:proofErr w:type="spellStart"/>
            <w:r w:rsidRPr="00221F9C">
              <w:rPr>
                <w:rFonts w:ascii="Cambria" w:hAnsi="Cambria"/>
                <w:szCs w:val="22"/>
              </w:rPr>
              <w:t>novelacije</w:t>
            </w:r>
            <w:proofErr w:type="spellEnd"/>
            <w:r w:rsidRPr="00221F9C">
              <w:rPr>
                <w:rFonts w:ascii="Cambria" w:hAnsi="Cambria"/>
                <w:szCs w:val="22"/>
              </w:rPr>
              <w:t xml:space="preserve"> </w:t>
            </w:r>
            <w:r>
              <w:rPr>
                <w:rFonts w:ascii="Cambria" w:hAnsi="Cambria"/>
                <w:szCs w:val="22"/>
              </w:rPr>
              <w:t>PIZ</w:t>
            </w:r>
          </w:p>
        </w:tc>
        <w:tc>
          <w:tcPr>
            <w:tcW w:w="837" w:type="dxa"/>
            <w:tcBorders>
              <w:top w:val="single" w:sz="4" w:space="0" w:color="auto"/>
              <w:left w:val="single" w:sz="4" w:space="0" w:color="auto"/>
              <w:bottom w:val="single" w:sz="4" w:space="0" w:color="auto"/>
              <w:right w:val="single" w:sz="4" w:space="0" w:color="auto"/>
            </w:tcBorders>
            <w:vAlign w:val="center"/>
          </w:tcPr>
          <w:p w:rsidR="004F1124" w:rsidRDefault="004F1124" w:rsidP="00134B45">
            <w:pPr>
              <w:jc w:val="center"/>
              <w:rPr>
                <w:rFonts w:ascii="Cambria" w:hAnsi="Cambria"/>
                <w:sz w:val="24"/>
              </w:rPr>
            </w:pPr>
          </w:p>
        </w:tc>
        <w:tc>
          <w:tcPr>
            <w:tcW w:w="836" w:type="dxa"/>
            <w:tcBorders>
              <w:top w:val="single" w:sz="4" w:space="0" w:color="auto"/>
              <w:left w:val="single" w:sz="4" w:space="0" w:color="auto"/>
              <w:bottom w:val="single" w:sz="4" w:space="0" w:color="auto"/>
              <w:right w:val="single" w:sz="4" w:space="0" w:color="auto"/>
            </w:tcBorders>
            <w:vAlign w:val="center"/>
          </w:tcPr>
          <w:p w:rsidR="004F1124" w:rsidRDefault="004F1124" w:rsidP="00134B45">
            <w:pPr>
              <w:jc w:val="center"/>
              <w:rPr>
                <w:rFonts w:ascii="Cambria" w:hAnsi="Cambria"/>
                <w:sz w:val="24"/>
              </w:rPr>
            </w:pPr>
          </w:p>
        </w:tc>
        <w:tc>
          <w:tcPr>
            <w:tcW w:w="2894" w:type="dxa"/>
            <w:tcBorders>
              <w:top w:val="single" w:sz="4" w:space="0" w:color="auto"/>
              <w:left w:val="single" w:sz="4" w:space="0" w:color="auto"/>
              <w:bottom w:val="single" w:sz="4" w:space="0" w:color="auto"/>
              <w:right w:val="single" w:sz="4" w:space="0" w:color="auto"/>
            </w:tcBorders>
          </w:tcPr>
          <w:p w:rsidR="004F1124" w:rsidRDefault="004F1124" w:rsidP="00134B45">
            <w:pPr>
              <w:spacing w:line="280" w:lineRule="exact"/>
              <w:rPr>
                <w:rFonts w:ascii="Cambria" w:hAnsi="Cambria"/>
                <w:szCs w:val="22"/>
              </w:rPr>
            </w:pPr>
            <w:r>
              <w:rPr>
                <w:rFonts w:ascii="Cambria" w:hAnsi="Cambria"/>
                <w:szCs w:val="22"/>
              </w:rPr>
              <w:t>datum sprejetja sklepa ali izjave</w:t>
            </w:r>
          </w:p>
          <w:p w:rsidR="004F1124" w:rsidRDefault="00E6135C" w:rsidP="00134B45">
            <w:pPr>
              <w:spacing w:line="280" w:lineRule="exact"/>
              <w:rPr>
                <w:rFonts w:ascii="Cambria" w:hAnsi="Cambria"/>
                <w:szCs w:val="22"/>
              </w:rPr>
            </w:pPr>
            <w:sdt>
              <w:sdtPr>
                <w:rPr>
                  <w:rFonts w:ascii="Cambria" w:hAnsi="Cambria"/>
                  <w:sz w:val="24"/>
                </w:rPr>
                <w:id w:val="-122851163"/>
                <w14:checkbox>
                  <w14:checked w14:val="0"/>
                  <w14:checkedState w14:val="2612" w14:font="MS Gothic"/>
                  <w14:uncheckedState w14:val="2610" w14:font="MS Gothic"/>
                </w14:checkbox>
              </w:sdtPr>
              <w:sdtEndPr/>
              <w:sdtContent>
                <w:r w:rsidR="004F1124">
                  <w:rPr>
                    <w:rFonts w:ascii="MS Gothic" w:eastAsia="MS Gothic" w:hAnsi="MS Gothic" w:hint="eastAsia"/>
                    <w:sz w:val="24"/>
                  </w:rPr>
                  <w:t>☐</w:t>
                </w:r>
              </w:sdtContent>
            </w:sdt>
            <w:r w:rsidR="004F1124">
              <w:rPr>
                <w:rFonts w:ascii="Cambria" w:hAnsi="Cambria"/>
                <w:sz w:val="24"/>
              </w:rPr>
              <w:t xml:space="preserve"> </w:t>
            </w:r>
            <w:r w:rsidR="004F1124" w:rsidRPr="00A7583B">
              <w:rPr>
                <w:rFonts w:ascii="Cambria" w:hAnsi="Cambria"/>
                <w:szCs w:val="22"/>
              </w:rPr>
              <w:t xml:space="preserve">ni </w:t>
            </w:r>
            <w:r w:rsidR="004F1124">
              <w:rPr>
                <w:rFonts w:ascii="Cambria" w:hAnsi="Cambria"/>
                <w:szCs w:val="22"/>
              </w:rPr>
              <w:t>relevantno</w:t>
            </w:r>
          </w:p>
        </w:tc>
      </w:tr>
      <w:tr w:rsidR="00134B45" w:rsidRPr="00A7583B" w:rsidTr="0091377E">
        <w:tc>
          <w:tcPr>
            <w:tcW w:w="5356" w:type="dxa"/>
            <w:tcBorders>
              <w:top w:val="single" w:sz="4" w:space="0" w:color="auto"/>
              <w:left w:val="single" w:sz="4" w:space="0" w:color="auto"/>
              <w:bottom w:val="single" w:sz="4" w:space="0" w:color="auto"/>
              <w:right w:val="single" w:sz="4" w:space="0" w:color="auto"/>
            </w:tcBorders>
          </w:tcPr>
          <w:p w:rsidR="00134B45" w:rsidRPr="00221F9C" w:rsidRDefault="004F1124" w:rsidP="004F1124">
            <w:pPr>
              <w:spacing w:line="280" w:lineRule="exact"/>
              <w:rPr>
                <w:rFonts w:ascii="Cambria" w:hAnsi="Cambria"/>
                <w:szCs w:val="22"/>
              </w:rPr>
            </w:pPr>
            <w:r>
              <w:rPr>
                <w:rFonts w:ascii="Cambria" w:hAnsi="Cambria"/>
                <w:szCs w:val="22"/>
              </w:rPr>
              <w:t xml:space="preserve">1.6 </w:t>
            </w:r>
            <w:r w:rsidR="00134B45" w:rsidRPr="00221F9C">
              <w:rPr>
                <w:rFonts w:ascii="Cambria" w:hAnsi="Cambria"/>
                <w:szCs w:val="22"/>
              </w:rPr>
              <w:t>Sklep o potrditvi</w:t>
            </w:r>
            <w:r w:rsidR="00134B45">
              <w:rPr>
                <w:rFonts w:ascii="Cambria" w:hAnsi="Cambria"/>
                <w:szCs w:val="22"/>
              </w:rPr>
              <w:t xml:space="preserve"> IP ali</w:t>
            </w:r>
            <w:r w:rsidR="00134B45" w:rsidRPr="00221F9C">
              <w:rPr>
                <w:rFonts w:ascii="Cambria" w:hAnsi="Cambria"/>
                <w:szCs w:val="22"/>
              </w:rPr>
              <w:t xml:space="preserve"> </w:t>
            </w:r>
            <w:proofErr w:type="spellStart"/>
            <w:r w:rsidR="00134B45" w:rsidRPr="00221F9C">
              <w:rPr>
                <w:rFonts w:ascii="Cambria" w:hAnsi="Cambria"/>
                <w:szCs w:val="22"/>
              </w:rPr>
              <w:t>novelacije</w:t>
            </w:r>
            <w:proofErr w:type="spellEnd"/>
            <w:r w:rsidR="00134B45" w:rsidRPr="00221F9C">
              <w:rPr>
                <w:rFonts w:ascii="Cambria" w:hAnsi="Cambria"/>
                <w:szCs w:val="22"/>
              </w:rPr>
              <w:t xml:space="preserve"> </w:t>
            </w:r>
            <w:r w:rsidR="00134B45">
              <w:rPr>
                <w:rFonts w:ascii="Cambria" w:hAnsi="Cambria"/>
                <w:szCs w:val="22"/>
              </w:rPr>
              <w:t>IP</w:t>
            </w:r>
            <w:r w:rsidR="00134B45" w:rsidRPr="00221F9C">
              <w:rPr>
                <w:rFonts w:ascii="Cambria" w:hAnsi="Cambria"/>
                <w:szCs w:val="22"/>
              </w:rPr>
              <w:t xml:space="preserve"> oz. izjava župana o izdelavi </w:t>
            </w:r>
            <w:proofErr w:type="spellStart"/>
            <w:r w:rsidR="00134B45" w:rsidRPr="00221F9C">
              <w:rPr>
                <w:rFonts w:ascii="Cambria" w:hAnsi="Cambria"/>
                <w:szCs w:val="22"/>
              </w:rPr>
              <w:t>novelacije</w:t>
            </w:r>
            <w:proofErr w:type="spellEnd"/>
            <w:r w:rsidR="00134B45" w:rsidRPr="00221F9C">
              <w:rPr>
                <w:rFonts w:ascii="Cambria" w:hAnsi="Cambria"/>
                <w:szCs w:val="22"/>
              </w:rPr>
              <w:t xml:space="preserve"> </w:t>
            </w:r>
            <w:r w:rsidR="00134B45">
              <w:rPr>
                <w:rFonts w:ascii="Cambria" w:hAnsi="Cambria"/>
                <w:szCs w:val="22"/>
              </w:rPr>
              <w:t>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67271189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66598647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Default="008D2C45" w:rsidP="00134B45">
            <w:pPr>
              <w:spacing w:line="280" w:lineRule="exact"/>
              <w:rPr>
                <w:rFonts w:ascii="Cambria" w:hAnsi="Cambria"/>
                <w:szCs w:val="22"/>
              </w:rPr>
            </w:pPr>
            <w:r>
              <w:rPr>
                <w:rFonts w:ascii="Cambria" w:hAnsi="Cambria"/>
                <w:szCs w:val="22"/>
              </w:rPr>
              <w:t>datum sprejetja sklepa ali izjave</w:t>
            </w: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hideMark/>
          </w:tcPr>
          <w:p w:rsidR="00134B45" w:rsidRPr="008F4589" w:rsidRDefault="004F1124" w:rsidP="004F1124">
            <w:pPr>
              <w:spacing w:line="280" w:lineRule="exact"/>
              <w:rPr>
                <w:rFonts w:ascii="Cambria" w:hAnsi="Cambria"/>
                <w:szCs w:val="22"/>
              </w:rPr>
            </w:pPr>
            <w:r>
              <w:rPr>
                <w:rFonts w:ascii="Cambria" w:hAnsi="Cambria"/>
                <w:szCs w:val="22"/>
              </w:rPr>
              <w:t>2.1</w:t>
            </w:r>
            <w:r w:rsidR="00134B45">
              <w:rPr>
                <w:rFonts w:ascii="Cambria" w:hAnsi="Cambria"/>
                <w:b/>
                <w:szCs w:val="22"/>
              </w:rPr>
              <w:t xml:space="preserve"> </w:t>
            </w:r>
            <w:r w:rsidR="00134B45">
              <w:rPr>
                <w:rFonts w:ascii="Cambria" w:hAnsi="Cambria"/>
                <w:szCs w:val="22"/>
              </w:rPr>
              <w:t>IP</w:t>
            </w:r>
            <w:r w:rsidR="00134B45" w:rsidRPr="00A373DC">
              <w:rPr>
                <w:rFonts w:ascii="Cambria" w:hAnsi="Cambria"/>
                <w:szCs w:val="22"/>
              </w:rPr>
              <w:t xml:space="preserve"> obravnava podrobno razčlenjeno optimalno varianto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92620705"/>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74402181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Pr="00A373DC" w:rsidRDefault="004F1124" w:rsidP="00134B45">
            <w:pPr>
              <w:spacing w:line="280" w:lineRule="exact"/>
              <w:rPr>
                <w:rFonts w:ascii="Cambria" w:hAnsi="Cambria"/>
                <w:szCs w:val="22"/>
              </w:rPr>
            </w:pPr>
            <w:r w:rsidRPr="004F1124">
              <w:rPr>
                <w:rFonts w:ascii="Cambria" w:hAnsi="Cambria"/>
                <w:szCs w:val="22"/>
              </w:rPr>
              <w:t xml:space="preserve">2.2 </w:t>
            </w:r>
            <w:r w:rsidR="00134B45">
              <w:rPr>
                <w:rFonts w:ascii="Cambria" w:hAnsi="Cambria"/>
                <w:szCs w:val="22"/>
              </w:rPr>
              <w:t>optimalna varianta temelji na predhodni dokumentaciji (najmanj idejnem projektu po zakonu, ki ureja graditev objektov, druge idejne rešitve ali druge podlage, ki vsebujejo vse potrebne prvine in ugotovitve za čim realnejšo oceno vrednosti in izvedljivosti investicije; prostorskih aktih; raziskavah in analizah; dokazljivih virih financiranja)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62492211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838427484"/>
              <w14:checkbox>
                <w14:checked w14:val="0"/>
                <w14:checkedState w14:val="2612" w14:font="MS Gothic"/>
                <w14:uncheckedState w14:val="2610" w14:font="MS Gothic"/>
              </w14:checkbox>
            </w:sdtPr>
            <w:sdtEndPr/>
            <w:sdtContent>
              <w:p w:rsidR="00134B45" w:rsidRDefault="005B3AD6"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szCs w:val="22"/>
              </w:rPr>
            </w:pPr>
            <w:r>
              <w:rPr>
                <w:rFonts w:ascii="Cambria" w:hAnsi="Cambria"/>
                <w:szCs w:val="22"/>
              </w:rPr>
              <w:t>3</w:t>
            </w:r>
            <w:r w:rsidR="005B3AD6" w:rsidRPr="005B3AD6">
              <w:rPr>
                <w:rFonts w:ascii="Cambria" w:hAnsi="Cambria"/>
                <w:szCs w:val="22"/>
              </w:rPr>
              <w:t>.</w:t>
            </w:r>
            <w:r>
              <w:rPr>
                <w:rFonts w:ascii="Cambria" w:hAnsi="Cambria"/>
                <w:szCs w:val="22"/>
              </w:rPr>
              <w:t>1</w:t>
            </w:r>
            <w:r w:rsidR="00134B45">
              <w:rPr>
                <w:rFonts w:ascii="Cambria" w:hAnsi="Cambria"/>
                <w:b/>
                <w:szCs w:val="22"/>
              </w:rPr>
              <w:t xml:space="preserve"> </w:t>
            </w:r>
            <w:r w:rsidR="00134B45">
              <w:rPr>
                <w:rFonts w:ascii="Cambria" w:hAnsi="Cambria"/>
                <w:szCs w:val="22"/>
              </w:rPr>
              <w:t>IP vključuje obvezne sestavine:</w:t>
            </w:r>
          </w:p>
          <w:p w:rsidR="00134B45" w:rsidRPr="00A373DC" w:rsidRDefault="00134B45" w:rsidP="00134B45">
            <w:pPr>
              <w:spacing w:line="280" w:lineRule="exact"/>
              <w:rPr>
                <w:rFonts w:ascii="Cambria" w:hAnsi="Cambria"/>
                <w:szCs w:val="22"/>
              </w:rPr>
            </w:pPr>
            <w:r>
              <w:rPr>
                <w:rFonts w:ascii="Cambria" w:hAnsi="Cambria"/>
                <w:szCs w:val="22"/>
              </w:rPr>
              <w:t xml:space="preserve">- </w:t>
            </w:r>
            <w:r w:rsidRPr="00A373DC">
              <w:rPr>
                <w:rFonts w:ascii="Cambria" w:hAnsi="Cambria"/>
                <w:szCs w:val="22"/>
              </w:rPr>
              <w:t xml:space="preserve">uvodno pojasnilo s predstavitvijo investitorja in izdelovalcev </w:t>
            </w:r>
            <w:r>
              <w:rPr>
                <w:rFonts w:ascii="Cambria" w:hAnsi="Cambria"/>
                <w:szCs w:val="22"/>
              </w:rPr>
              <w:t>IP</w:t>
            </w:r>
            <w:r w:rsidRPr="00A373DC">
              <w:rPr>
                <w:rFonts w:ascii="Cambria" w:hAnsi="Cambria"/>
                <w:szCs w:val="22"/>
              </w:rPr>
              <w:t xml:space="preserve">, namena in ciljev investicijskega projekta ter povzetkom iz </w:t>
            </w:r>
            <w:r>
              <w:rPr>
                <w:rFonts w:ascii="Cambria" w:hAnsi="Cambria"/>
                <w:szCs w:val="22"/>
              </w:rPr>
              <w:t>DIIP</w:t>
            </w:r>
            <w:r w:rsidRPr="00A373DC">
              <w:rPr>
                <w:rFonts w:ascii="Cambria" w:hAnsi="Cambria"/>
                <w:szCs w:val="22"/>
              </w:rPr>
              <w:t xml:space="preserve"> oz</w:t>
            </w:r>
            <w:r>
              <w:rPr>
                <w:rFonts w:ascii="Cambria" w:hAnsi="Cambria"/>
                <w:szCs w:val="22"/>
              </w:rPr>
              <w:t>. PIZ</w:t>
            </w:r>
            <w:r w:rsidRPr="00A373DC">
              <w:rPr>
                <w:rFonts w:ascii="Cambria" w:hAnsi="Cambria"/>
                <w:szCs w:val="22"/>
              </w:rPr>
              <w:t xml:space="preserve"> s pojasnili poteka aktivnosti in morebitnih sprememb</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68842142"/>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77744831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szCs w:val="22"/>
              </w:rPr>
            </w:pPr>
          </w:p>
          <w:p w:rsidR="005B3AD6" w:rsidRDefault="005B3AD6" w:rsidP="00134B45">
            <w:pPr>
              <w:spacing w:line="280" w:lineRule="exact"/>
              <w:rPr>
                <w:rFonts w:ascii="Cambria" w:hAnsi="Cambria"/>
                <w:szCs w:val="22"/>
              </w:rPr>
            </w:pPr>
          </w:p>
          <w:p w:rsidR="005B3AD6" w:rsidRDefault="005B3AD6" w:rsidP="00134B45">
            <w:pPr>
              <w:spacing w:line="280" w:lineRule="exact"/>
              <w:rPr>
                <w:rFonts w:ascii="Cambria" w:hAnsi="Cambria"/>
                <w:szCs w:val="22"/>
              </w:rPr>
            </w:pPr>
          </w:p>
          <w:p w:rsidR="005B3AD6" w:rsidRDefault="005B3AD6" w:rsidP="00134B45">
            <w:pPr>
              <w:spacing w:line="280" w:lineRule="exact"/>
              <w:rPr>
                <w:rFonts w:ascii="Cambria" w:hAnsi="Cambria"/>
                <w:szCs w:val="22"/>
              </w:rPr>
            </w:pPr>
          </w:p>
          <w:p w:rsidR="005B3AD6" w:rsidRDefault="005B3AD6" w:rsidP="00134B45">
            <w:pPr>
              <w:spacing w:line="280" w:lineRule="exact"/>
              <w:rPr>
                <w:rFonts w:ascii="Cambria" w:hAnsi="Cambria"/>
                <w:szCs w:val="22"/>
              </w:rPr>
            </w:pPr>
          </w:p>
          <w:p w:rsidR="005B3AD6" w:rsidRPr="00A7583B" w:rsidRDefault="005B3AD6"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szCs w:val="22"/>
              </w:rPr>
            </w:pPr>
            <w:r w:rsidRPr="004F1124">
              <w:rPr>
                <w:rFonts w:ascii="Cambria" w:hAnsi="Cambria"/>
                <w:szCs w:val="22"/>
              </w:rPr>
              <w:t>3.2</w:t>
            </w:r>
            <w:r w:rsidR="00134B45">
              <w:rPr>
                <w:rFonts w:ascii="Cambria" w:hAnsi="Cambria"/>
                <w:b/>
                <w:szCs w:val="22"/>
              </w:rPr>
              <w:t xml:space="preserve"> </w:t>
            </w:r>
            <w:r w:rsidR="00134B45" w:rsidRPr="00A373DC">
              <w:rPr>
                <w:rFonts w:ascii="Cambria" w:hAnsi="Cambria"/>
                <w:szCs w:val="22"/>
              </w:rPr>
              <w:t xml:space="preserve">povzetek </w:t>
            </w:r>
            <w:r w:rsidR="00E62FDC">
              <w:rPr>
                <w:rFonts w:ascii="Cambria" w:hAnsi="Cambria"/>
                <w:szCs w:val="22"/>
              </w:rPr>
              <w:t>IP</w:t>
            </w:r>
            <w:r w:rsidR="00134B45">
              <w:rPr>
                <w:rFonts w:ascii="Cambria" w:hAnsi="Cambria"/>
                <w:szCs w:val="22"/>
              </w:rPr>
              <w:t>, ki vsebuje najmanj</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lastRenderedPageBreak/>
              <w:t>cilje investicije</w:t>
            </w:r>
            <w:r>
              <w:rPr>
                <w:rFonts w:ascii="Cambria" w:hAnsi="Cambria"/>
                <w:szCs w:val="22"/>
              </w:rPr>
              <w:t>,</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t>spisek strokovnih podlag</w:t>
            </w:r>
            <w:r>
              <w:rPr>
                <w:rFonts w:ascii="Cambria" w:hAnsi="Cambria"/>
                <w:szCs w:val="22"/>
              </w:rPr>
              <w:t>,</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t>kratek opis upoštevanih variant ter utemeljitev izbire optimalne variante</w:t>
            </w:r>
            <w:r>
              <w:rPr>
                <w:rFonts w:ascii="Cambria" w:hAnsi="Cambria"/>
                <w:szCs w:val="22"/>
              </w:rPr>
              <w:t>,</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t>navedbo odgovorne osebe za izdelavo investicijskega programa, projektne in druge dokumentacije ter odgovornega vodje za izvedbo investicijskega projekta</w:t>
            </w:r>
            <w:r>
              <w:rPr>
                <w:rFonts w:ascii="Cambria" w:hAnsi="Cambria"/>
                <w:szCs w:val="22"/>
              </w:rPr>
              <w:t>,</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t>predvideno organizacijo in druge potrebne prvine za izvedbo in spremljanje učinkov investicije, če ni posebej izdelana študija izvedbe investicije</w:t>
            </w:r>
            <w:r>
              <w:rPr>
                <w:rFonts w:ascii="Cambria" w:hAnsi="Cambria"/>
                <w:szCs w:val="22"/>
              </w:rPr>
              <w:t>,</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t xml:space="preserve">prikaz ocenjene vrednosti investicije ter predvidene finančne konstrukcije z izračunanim deležem sofinanciranja investicije s sredstvi proračuna </w:t>
            </w:r>
            <w:r>
              <w:rPr>
                <w:rFonts w:ascii="Cambria" w:hAnsi="Cambria"/>
                <w:szCs w:val="22"/>
              </w:rPr>
              <w:t>RS in sredstvi EU,</w:t>
            </w:r>
          </w:p>
          <w:p w:rsidR="00134B45" w:rsidRPr="00A373DC" w:rsidRDefault="00134B45" w:rsidP="00134B45">
            <w:pPr>
              <w:pStyle w:val="ListParagraph"/>
              <w:numPr>
                <w:ilvl w:val="0"/>
                <w:numId w:val="15"/>
              </w:numPr>
              <w:spacing w:line="280" w:lineRule="exact"/>
              <w:rPr>
                <w:rFonts w:ascii="Cambria" w:hAnsi="Cambria"/>
                <w:szCs w:val="22"/>
              </w:rPr>
            </w:pPr>
            <w:r>
              <w:rPr>
                <w:rFonts w:ascii="Cambria" w:hAnsi="Cambria"/>
                <w:szCs w:val="22"/>
              </w:rPr>
              <w:t>z</w:t>
            </w:r>
            <w:r w:rsidRPr="00A373DC">
              <w:rPr>
                <w:rFonts w:ascii="Cambria" w:hAnsi="Cambria"/>
                <w:szCs w:val="22"/>
              </w:rPr>
              <w:t>birni prikaz rezultatov izračunov ter utemeljitev upravičenosti investicijskega projekta</w:t>
            </w:r>
          </w:p>
          <w:p w:rsidR="00134B45" w:rsidRDefault="00134B45" w:rsidP="00134B45">
            <w:pPr>
              <w:spacing w:line="280" w:lineRule="exact"/>
              <w:rPr>
                <w:rFonts w:ascii="Cambria" w:hAnsi="Cambria"/>
                <w:b/>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69363897"/>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30133863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sidRPr="004F1124">
              <w:rPr>
                <w:rFonts w:ascii="Cambria" w:hAnsi="Cambria"/>
                <w:szCs w:val="22"/>
              </w:rPr>
              <w:t xml:space="preserve">3.3 </w:t>
            </w:r>
            <w:r w:rsidR="00134B45" w:rsidRPr="005E4F68">
              <w:rPr>
                <w:rFonts w:ascii="Cambria" w:hAnsi="Cambria"/>
                <w:szCs w:val="22"/>
              </w:rPr>
              <w:t>osnovne podatke o investitorju, izdelovalcih investicijske dokumentacije in prihodnjem upravljavcu</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61101792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32605632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3.4 </w:t>
            </w:r>
            <w:r w:rsidR="00134B45" w:rsidRPr="005E4F68">
              <w:rPr>
                <w:rFonts w:ascii="Cambria" w:hAnsi="Cambria"/>
                <w:szCs w:val="22"/>
              </w:rPr>
              <w:t>žigi in podpisi odgovornih oseb</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374378589"/>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793912147"/>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3.5 </w:t>
            </w:r>
            <w:r w:rsidR="00134B45" w:rsidRPr="005E4F68">
              <w:rPr>
                <w:rFonts w:ascii="Cambria" w:hAnsi="Cambria"/>
                <w:szCs w:val="22"/>
              </w:rPr>
              <w:t>analizo obstoječega stanja s prikazom potreb, ki jih bo zadovoljevala investicija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77610420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1588002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sidRPr="004F1124">
              <w:rPr>
                <w:rFonts w:ascii="Cambria" w:hAnsi="Cambria"/>
                <w:szCs w:val="22"/>
              </w:rPr>
              <w:t xml:space="preserve">3.6 </w:t>
            </w:r>
            <w:r w:rsidR="00134B45" w:rsidRPr="00A75E06">
              <w:rPr>
                <w:rFonts w:ascii="Cambria" w:hAnsi="Cambria"/>
                <w:szCs w:val="22"/>
              </w:rPr>
              <w:t>usklajenosti investicijskega projekta</w:t>
            </w:r>
            <w:r w:rsidR="00134B45">
              <w:rPr>
                <w:rFonts w:ascii="Cambria" w:hAnsi="Cambria"/>
                <w:szCs w:val="22"/>
              </w:rPr>
              <w:t xml:space="preserve"> s TUS,</w:t>
            </w:r>
            <w:r w:rsidR="00134B45" w:rsidRPr="00A75E06">
              <w:rPr>
                <w:rFonts w:ascii="Cambria" w:hAnsi="Cambria"/>
                <w:szCs w:val="22"/>
              </w:rPr>
              <w:t xml:space="preserve"> </w:t>
            </w:r>
            <w:r>
              <w:rPr>
                <w:rFonts w:ascii="Cambria" w:hAnsi="Cambria"/>
                <w:szCs w:val="22"/>
              </w:rPr>
              <w:t xml:space="preserve">CPS, </w:t>
            </w:r>
            <w:r w:rsidR="00134B45" w:rsidRPr="00A75E06">
              <w:rPr>
                <w:rFonts w:ascii="Cambria" w:hAnsi="Cambria"/>
                <w:szCs w:val="22"/>
              </w:rPr>
              <w:t>z državnim strateškim razvojnim dokumentom in drugimi razvojnimi dokumenti, usmeritvami Skupnosti ter strategijami in izvedbenimi dokumenti strategij posameznih področij in dejavnosti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19264830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47998541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4F1124">
            <w:pPr>
              <w:spacing w:line="280" w:lineRule="exact"/>
              <w:rPr>
                <w:rFonts w:ascii="Cambria" w:hAnsi="Cambria"/>
                <w:b/>
                <w:szCs w:val="22"/>
              </w:rPr>
            </w:pPr>
            <w:r w:rsidRPr="004F1124">
              <w:rPr>
                <w:rFonts w:ascii="Cambria" w:hAnsi="Cambria"/>
                <w:szCs w:val="22"/>
              </w:rPr>
              <w:t>3.7</w:t>
            </w:r>
            <w:r w:rsidR="00134B45">
              <w:rPr>
                <w:rFonts w:ascii="Cambria" w:hAnsi="Cambria"/>
                <w:b/>
                <w:szCs w:val="22"/>
              </w:rPr>
              <w:t xml:space="preserve"> </w:t>
            </w:r>
            <w:r w:rsidR="00134B45" w:rsidRPr="00A75E06">
              <w:rPr>
                <w:rFonts w:ascii="Cambria" w:hAnsi="Cambria"/>
                <w:szCs w:val="22"/>
              </w:rPr>
              <w:t>analizo tržnih možnosti skupaj z analizo za tiste dele dejavnosti, ki se tržijo ali izvajajo v okviru javne službe oziroma s katerimi se pridobivajo prihodki s prodajo proizvodov in/ali storitev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63063191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57342355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sidRPr="004F1124">
              <w:rPr>
                <w:rFonts w:ascii="Cambria" w:hAnsi="Cambria"/>
                <w:szCs w:val="22"/>
              </w:rPr>
              <w:t xml:space="preserve">3.8 </w:t>
            </w:r>
            <w:r w:rsidR="00134B45" w:rsidRPr="00144036">
              <w:rPr>
                <w:rFonts w:ascii="Cambria" w:hAnsi="Cambria"/>
                <w:szCs w:val="22"/>
              </w:rPr>
              <w:t>tehnično-tehnološki del (opredelitev investicijskega projekta na podlagi normativov in materialnih bilanc)</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081013347"/>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13459801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sidRPr="004F1124">
              <w:rPr>
                <w:rFonts w:ascii="Cambria" w:hAnsi="Cambria"/>
                <w:szCs w:val="22"/>
              </w:rPr>
              <w:t xml:space="preserve">3.9 </w:t>
            </w:r>
            <w:r w:rsidR="00134B45" w:rsidRPr="00144036">
              <w:rPr>
                <w:rFonts w:ascii="Cambria" w:hAnsi="Cambria"/>
                <w:szCs w:val="22"/>
              </w:rPr>
              <w:t>analizo zaposlenih za scenarij »z« investicijo glede na scenarij »brez« investicije in/ali minimalno alternativo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291014036"/>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79742113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3.10 </w:t>
            </w:r>
            <w:r w:rsidR="00134B45" w:rsidRPr="00144036">
              <w:rPr>
                <w:rFonts w:ascii="Cambria" w:hAnsi="Cambria"/>
                <w:szCs w:val="22"/>
              </w:rPr>
              <w:t>oceno vrednosti projekta po stalnih in tekočih cenah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282458846"/>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58923924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3.11 </w:t>
            </w:r>
            <w:r w:rsidR="00134B45" w:rsidRPr="00144036">
              <w:rPr>
                <w:rFonts w:ascii="Cambria" w:hAnsi="Cambria"/>
                <w:szCs w:val="22"/>
              </w:rPr>
              <w:t>ločen</w:t>
            </w:r>
            <w:r w:rsidR="00134B45">
              <w:rPr>
                <w:rFonts w:ascii="Cambria" w:hAnsi="Cambria"/>
                <w:szCs w:val="22"/>
              </w:rPr>
              <w:t xml:space="preserve"> prikaz</w:t>
            </w:r>
            <w:r w:rsidR="00134B45" w:rsidRPr="00144036">
              <w:rPr>
                <w:rFonts w:ascii="Cambria" w:hAnsi="Cambria"/>
                <w:szCs w:val="22"/>
              </w:rPr>
              <w:t xml:space="preserve"> za upravičene in preostale stroške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90622140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47877052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3.12 </w:t>
            </w:r>
            <w:r w:rsidR="00134B45" w:rsidRPr="00144036">
              <w:rPr>
                <w:rFonts w:ascii="Cambria" w:hAnsi="Cambria"/>
                <w:szCs w:val="22"/>
              </w:rPr>
              <w:t>navedbo osnov in izhodišč za oceno</w:t>
            </w:r>
            <w:r w:rsidR="00134B45">
              <w:rPr>
                <w:rFonts w:ascii="Cambria" w:hAnsi="Cambria"/>
                <w:szCs w:val="22"/>
              </w:rPr>
              <w:t xml:space="preserve"> vrednosti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878819506"/>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191104359"/>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3.13 </w:t>
            </w:r>
            <w:r w:rsidR="00134B45" w:rsidRPr="00144036">
              <w:rPr>
                <w:rFonts w:ascii="Cambria" w:hAnsi="Cambria"/>
                <w:szCs w:val="22"/>
              </w:rPr>
              <w:t>analizo lokacije, ki vsebuje tudi imenovanje prostorskih aktov in glasil, v katerih so objavljeni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84760881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405041405"/>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3.14 </w:t>
            </w:r>
            <w:r w:rsidR="00134B45" w:rsidRPr="00144036">
              <w:rPr>
                <w:rFonts w:ascii="Cambria" w:hAnsi="Cambria"/>
                <w:szCs w:val="22"/>
              </w:rPr>
              <w:t xml:space="preserve">analizo vplivov investicijskega projekta na okolje ter oceno stroškov za odpravo negativnih vplivov z </w:t>
            </w:r>
            <w:r w:rsidR="00134B45" w:rsidRPr="00144036">
              <w:rPr>
                <w:rFonts w:ascii="Cambria" w:hAnsi="Cambria"/>
                <w:szCs w:val="22"/>
              </w:rPr>
              <w:lastRenderedPageBreak/>
              <w:t>upoštevanjem načela, da onesnaževalec plača nastalo škodo, kadar je primerno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181043617"/>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225428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3.15 </w:t>
            </w:r>
            <w:r w:rsidR="00134B45" w:rsidRPr="00144036">
              <w:rPr>
                <w:rFonts w:ascii="Cambria" w:hAnsi="Cambria"/>
                <w:szCs w:val="22"/>
              </w:rPr>
              <w:t>časovni načrt izvedbe investicije s popisom vseh aktivnosti skupno z organizacijo vodenja projekta in izdelano analizo izvedljivosti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72171412"/>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51175673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3.16 </w:t>
            </w:r>
            <w:r w:rsidR="00134B45" w:rsidRPr="00144036">
              <w:rPr>
                <w:rFonts w:ascii="Cambria" w:hAnsi="Cambria"/>
                <w:szCs w:val="22"/>
              </w:rPr>
              <w:t>načrt financiranja v tekočih cenah po dinamiki in virih financiranja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612664822"/>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94431023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3.17 </w:t>
            </w:r>
            <w:r w:rsidR="00134B45" w:rsidRPr="00144036">
              <w:rPr>
                <w:rFonts w:ascii="Cambria" w:hAnsi="Cambria"/>
                <w:szCs w:val="22"/>
              </w:rPr>
              <w:t>projekcije prihodkov in stroškov poslovanja po vzpostavitvi delovanja investicije za obdobje ekonomske dobe investicijskega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63190984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13246513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3.18 </w:t>
            </w:r>
            <w:r w:rsidR="00134B45" w:rsidRPr="00144036">
              <w:rPr>
                <w:rFonts w:ascii="Cambria" w:hAnsi="Cambria"/>
                <w:szCs w:val="22"/>
              </w:rPr>
              <w:t>vrednotenje drugih stroškov in koristi ter presojo upravičenosti (ex-</w:t>
            </w:r>
            <w:proofErr w:type="spellStart"/>
            <w:r w:rsidR="00134B45" w:rsidRPr="00144036">
              <w:rPr>
                <w:rFonts w:ascii="Cambria" w:hAnsi="Cambria"/>
                <w:szCs w:val="22"/>
              </w:rPr>
              <w:t>ante</w:t>
            </w:r>
            <w:proofErr w:type="spellEnd"/>
            <w:r w:rsidR="00134B45" w:rsidRPr="00144036">
              <w:rPr>
                <w:rFonts w:ascii="Cambria" w:hAnsi="Cambria"/>
                <w:szCs w:val="22"/>
              </w:rPr>
              <w:t>) v ekonomski dobi z izdelavo finančne in ekonomske ocene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9540465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950094475"/>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3.19 </w:t>
            </w:r>
            <w:r w:rsidR="00134B45" w:rsidRPr="00144036">
              <w:rPr>
                <w:rFonts w:ascii="Cambria" w:hAnsi="Cambria"/>
                <w:szCs w:val="22"/>
              </w:rPr>
              <w:t>izračunom finančnih in ekonomskih kazalnikov po statični in dinamični metodi (doba vračanja investicijskih sredstev, neto sedanja vrednost, interna stopnja donosnosti, relativna neto sedanja vrednost in/ali količnik relativne koristnosti) skupaj s predstavitvijo učinkov, ki se ne dajo ovrednotiti z denarjem</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741393305"/>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056055836"/>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sidRPr="004F1124">
              <w:rPr>
                <w:rFonts w:ascii="Cambria" w:hAnsi="Cambria"/>
                <w:szCs w:val="22"/>
              </w:rPr>
              <w:t xml:space="preserve">3.20 </w:t>
            </w:r>
            <w:r w:rsidR="00134B45" w:rsidRPr="00144036">
              <w:rPr>
                <w:rFonts w:ascii="Cambria" w:hAnsi="Cambria"/>
                <w:szCs w:val="22"/>
              </w:rPr>
              <w:t>analizo tveganj in analizo občutljivosti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45379405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57848478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sidRPr="004F1124">
              <w:rPr>
                <w:rFonts w:ascii="Cambria" w:hAnsi="Cambria"/>
                <w:szCs w:val="22"/>
              </w:rPr>
              <w:t>3.21</w:t>
            </w:r>
            <w:r w:rsidR="00134B45">
              <w:rPr>
                <w:rFonts w:ascii="Cambria" w:hAnsi="Cambria"/>
                <w:b/>
                <w:szCs w:val="22"/>
              </w:rPr>
              <w:t xml:space="preserve"> </w:t>
            </w:r>
            <w:r w:rsidR="00134B45" w:rsidRPr="00144036">
              <w:rPr>
                <w:rFonts w:ascii="Cambria" w:hAnsi="Cambria"/>
                <w:szCs w:val="22"/>
              </w:rPr>
              <w:t>predstavitev in razlago rezultatov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42282916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104955146"/>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bl>
    <w:p w:rsidR="00A373DC" w:rsidRDefault="00A373DC" w:rsidP="008F4589">
      <w:pPr>
        <w:rPr>
          <w:rFonts w:ascii="Arial Narrow" w:hAnsi="Arial Narrow"/>
          <w:szCs w:val="22"/>
        </w:rPr>
      </w:pPr>
    </w:p>
    <w:p w:rsidR="00144036" w:rsidRDefault="00144036" w:rsidP="00144036">
      <w:pPr>
        <w:rPr>
          <w:rFonts w:ascii="Cambria" w:hAnsi="Cambria"/>
        </w:rPr>
      </w:pPr>
      <w:r>
        <w:rPr>
          <w:rFonts w:ascii="Cambria" w:hAnsi="Cambria"/>
        </w:rPr>
        <w:t>Investicijska dokumentacija je:</w:t>
      </w:r>
      <w:r>
        <w:rPr>
          <w:rFonts w:ascii="Cambria" w:hAnsi="Cambria"/>
        </w:rPr>
        <w:tab/>
      </w:r>
      <w:r w:rsidR="004F1124">
        <w:rPr>
          <w:rFonts w:ascii="Cambria" w:hAnsi="Cambria"/>
        </w:rPr>
        <w:tab/>
      </w:r>
      <w:r>
        <w:rPr>
          <w:rFonts w:ascii="MS Gothic" w:eastAsia="MS Gothic" w:hAnsi="MS Gothic" w:hint="eastAsia"/>
        </w:rPr>
        <w:t>☐</w:t>
      </w:r>
      <w:r>
        <w:rPr>
          <w:rFonts w:ascii="Cambria" w:hAnsi="Cambria"/>
        </w:rPr>
        <w:t xml:space="preserve"> POPOLNA</w:t>
      </w:r>
    </w:p>
    <w:p w:rsidR="00144036" w:rsidRDefault="00144036" w:rsidP="00144036">
      <w:pPr>
        <w:rPr>
          <w:rFonts w:ascii="Cambria" w:hAnsi="Cambria"/>
        </w:rPr>
      </w:pP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sidR="004F1124">
        <w:rPr>
          <w:rFonts w:ascii="Cambria" w:hAnsi="Cambria"/>
        </w:rPr>
        <w:tab/>
      </w:r>
      <w:r>
        <w:rPr>
          <w:rFonts w:ascii="MS Gothic" w:eastAsia="MS Gothic" w:hAnsi="MS Gothic" w:hint="eastAsia"/>
        </w:rPr>
        <w:t>☐</w:t>
      </w:r>
      <w:r>
        <w:rPr>
          <w:rFonts w:ascii="Cambria" w:hAnsi="Cambria"/>
        </w:rPr>
        <w:t xml:space="preserve"> NEPOPOLNA</w:t>
      </w:r>
    </w:p>
    <w:p w:rsidR="00144036" w:rsidRDefault="00144036" w:rsidP="00144036">
      <w:pPr>
        <w:rPr>
          <w:rFonts w:ascii="Cambria" w:hAnsi="Cambria"/>
        </w:rPr>
      </w:pPr>
    </w:p>
    <w:p w:rsidR="00144036" w:rsidRDefault="00144036" w:rsidP="00144036">
      <w:pPr>
        <w:rPr>
          <w:rFonts w:ascii="Cambria" w:hAnsi="Cambria"/>
        </w:rPr>
      </w:pPr>
      <w:r>
        <w:rPr>
          <w:rFonts w:ascii="Cambria" w:hAnsi="Cambria"/>
        </w:rPr>
        <w:t>Datum opravljene kontrole:</w:t>
      </w:r>
      <w:r>
        <w:rPr>
          <w:rFonts w:ascii="Cambria" w:hAnsi="Cambria"/>
        </w:rPr>
        <w:tab/>
      </w:r>
      <w:r>
        <w:rPr>
          <w:rFonts w:ascii="Cambria" w:hAnsi="Cambria"/>
        </w:rPr>
        <w:tab/>
      </w:r>
      <w:r w:rsidR="004F1124">
        <w:rPr>
          <w:rFonts w:ascii="Cambria" w:hAnsi="Cambria"/>
        </w:rPr>
        <w:tab/>
      </w:r>
      <w:r>
        <w:rPr>
          <w:rFonts w:ascii="Cambria" w:hAnsi="Cambria"/>
        </w:rPr>
        <w:t>____________________________________</w:t>
      </w:r>
    </w:p>
    <w:p w:rsidR="00144036" w:rsidRDefault="00144036" w:rsidP="00144036">
      <w:pPr>
        <w:rPr>
          <w:rFonts w:ascii="Cambria" w:hAnsi="Cambria"/>
        </w:rPr>
      </w:pPr>
    </w:p>
    <w:p w:rsidR="00144036" w:rsidRDefault="00144036" w:rsidP="00144036">
      <w:pPr>
        <w:rPr>
          <w:rFonts w:ascii="Cambria" w:hAnsi="Cambria"/>
        </w:rPr>
      </w:pPr>
      <w:r>
        <w:rPr>
          <w:rFonts w:ascii="Cambria" w:hAnsi="Cambria"/>
        </w:rPr>
        <w:t>Kontrolo izvedel ____________________:</w:t>
      </w:r>
      <w:r>
        <w:rPr>
          <w:rFonts w:ascii="Cambria" w:hAnsi="Cambria"/>
        </w:rPr>
        <w:tab/>
      </w:r>
      <w:r w:rsidR="004F1124">
        <w:rPr>
          <w:rFonts w:ascii="Cambria" w:hAnsi="Cambria"/>
        </w:rPr>
        <w:tab/>
      </w:r>
      <w:r>
        <w:rPr>
          <w:rFonts w:ascii="Cambria" w:hAnsi="Cambria"/>
        </w:rPr>
        <w:t>____________________________________</w:t>
      </w:r>
    </w:p>
    <w:p w:rsidR="00144036" w:rsidRPr="00253858" w:rsidRDefault="00144036" w:rsidP="00144036">
      <w:pPr>
        <w:tabs>
          <w:tab w:val="left" w:pos="3825"/>
        </w:tabs>
        <w:rPr>
          <w:rFonts w:ascii="Cambria" w:hAnsi="Cambria"/>
        </w:rPr>
      </w:pPr>
      <w:r>
        <w:rPr>
          <w:rFonts w:ascii="Cambria" w:hAnsi="Cambria"/>
        </w:rPr>
        <w:tab/>
        <w:t xml:space="preserve">                   </w:t>
      </w:r>
      <w:r w:rsidR="004F1124">
        <w:rPr>
          <w:rFonts w:ascii="Cambria" w:hAnsi="Cambria"/>
        </w:rPr>
        <w:tab/>
      </w:r>
      <w:r>
        <w:rPr>
          <w:rFonts w:ascii="Cambria" w:hAnsi="Cambria"/>
        </w:rPr>
        <w:t>(podpis)</w:t>
      </w:r>
    </w:p>
    <w:p w:rsidR="00144036" w:rsidRDefault="00144036" w:rsidP="008F4589">
      <w:pPr>
        <w:rPr>
          <w:rFonts w:ascii="Arial Narrow" w:hAnsi="Arial Narrow"/>
          <w:szCs w:val="22"/>
        </w:rPr>
      </w:pPr>
    </w:p>
    <w:sectPr w:rsidR="00144036" w:rsidSect="00287A4D">
      <w:footerReference w:type="default" r:id="rId10"/>
      <w:pgSz w:w="11906" w:h="16838"/>
      <w:pgMar w:top="1134" w:right="1134" w:bottom="1276" w:left="1134" w:header="41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35C" w:rsidRDefault="00E6135C" w:rsidP="009E09D9">
      <w:r>
        <w:separator/>
      </w:r>
    </w:p>
  </w:endnote>
  <w:endnote w:type="continuationSeparator" w:id="0">
    <w:p w:rsidR="00E6135C" w:rsidRDefault="00E6135C" w:rsidP="009E0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0499795"/>
      <w:docPartObj>
        <w:docPartGallery w:val="Page Numbers (Bottom of Page)"/>
        <w:docPartUnique/>
      </w:docPartObj>
    </w:sdtPr>
    <w:sdtEndPr>
      <w:rPr>
        <w:noProof/>
      </w:rPr>
    </w:sdtEndPr>
    <w:sdtContent>
      <w:p w:rsidR="00D44334" w:rsidRDefault="00D44334" w:rsidP="00D44334">
        <w:pPr>
          <w:pStyle w:val="Footer"/>
          <w:jc w:val="right"/>
        </w:pPr>
        <w:r w:rsidRPr="00D44334">
          <w:rPr>
            <w:rFonts w:ascii="Cambria" w:hAnsi="Cambria"/>
            <w:color w:val="2E74B5" w:themeColor="accent1" w:themeShade="BF"/>
          </w:rPr>
          <w:t>KONTROLNIK 3</w:t>
        </w:r>
        <w:r w:rsidR="005B3AD6">
          <w:rPr>
            <w:rFonts w:ascii="Cambria" w:hAnsi="Cambria"/>
            <w:color w:val="2E74B5" w:themeColor="accent1" w:themeShade="BF"/>
          </w:rPr>
          <w:t>c</w:t>
        </w:r>
        <w:r w:rsidRPr="00D44334">
          <w:rPr>
            <w:rFonts w:ascii="Cambria" w:hAnsi="Cambria"/>
            <w:color w:val="2E74B5" w:themeColor="accent1" w:themeShade="BF"/>
          </w:rPr>
          <w:t xml:space="preserve"> – POVABILO 303-</w:t>
        </w:r>
        <w:r w:rsidR="00E46404">
          <w:rPr>
            <w:rFonts w:ascii="Cambria" w:hAnsi="Cambria"/>
            <w:color w:val="2E74B5" w:themeColor="accent1" w:themeShade="BF"/>
          </w:rPr>
          <w:t>27</w:t>
        </w:r>
        <w:r w:rsidR="004F1124">
          <w:rPr>
            <w:rFonts w:ascii="Cambria" w:hAnsi="Cambria"/>
            <w:color w:val="2E74B5" w:themeColor="accent1" w:themeShade="BF"/>
          </w:rPr>
          <w:t>/2018</w:t>
        </w:r>
        <w:r>
          <w:tab/>
        </w:r>
        <w:r>
          <w:tab/>
        </w:r>
        <w:r>
          <w:tab/>
        </w:r>
        <w:r>
          <w:fldChar w:fldCharType="begin"/>
        </w:r>
        <w:r>
          <w:instrText xml:space="preserve"> PAGE   \* MERGEFORMAT </w:instrText>
        </w:r>
        <w:r>
          <w:fldChar w:fldCharType="separate"/>
        </w:r>
        <w:r w:rsidR="00750CF7">
          <w:rPr>
            <w:noProof/>
          </w:rPr>
          <w:t>3</w:t>
        </w:r>
        <w:r>
          <w:rPr>
            <w:noProof/>
          </w:rPr>
          <w:fldChar w:fldCharType="end"/>
        </w:r>
      </w:p>
    </w:sdtContent>
  </w:sdt>
  <w:p w:rsidR="009F58A9" w:rsidRPr="00287A4D" w:rsidRDefault="009F58A9" w:rsidP="00287A4D">
    <w:pPr>
      <w:pStyle w:val="Footer"/>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35C" w:rsidRDefault="00E6135C" w:rsidP="009E09D9">
      <w:r>
        <w:separator/>
      </w:r>
    </w:p>
  </w:footnote>
  <w:footnote w:type="continuationSeparator" w:id="0">
    <w:p w:rsidR="00E6135C" w:rsidRDefault="00E6135C" w:rsidP="009E09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14DB2"/>
    <w:multiLevelType w:val="hybridMultilevel"/>
    <w:tmpl w:val="E070D4BC"/>
    <w:lvl w:ilvl="0" w:tplc="45D463BE">
      <w:numFmt w:val="bullet"/>
      <w:lvlText w:val="-"/>
      <w:lvlJc w:val="left"/>
      <w:pPr>
        <w:tabs>
          <w:tab w:val="num" w:pos="720"/>
        </w:tabs>
        <w:ind w:left="720" w:hanging="36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99506E"/>
    <w:multiLevelType w:val="hybridMultilevel"/>
    <w:tmpl w:val="2B8C0498"/>
    <w:lvl w:ilvl="0" w:tplc="FE2C67F4">
      <w:start w:val="1"/>
      <w:numFmt w:val="bullet"/>
      <w:pStyle w:val="style1"/>
      <w:lvlText w:val=""/>
      <w:lvlJc w:val="left"/>
      <w:pPr>
        <w:tabs>
          <w:tab w:val="num" w:pos="568"/>
        </w:tabs>
        <w:ind w:left="568" w:hanging="284"/>
      </w:pPr>
      <w:rPr>
        <w:rFonts w:ascii="Wingdings" w:hAnsi="Wingdings" w:hint="default"/>
        <w:sz w:val="20"/>
      </w:rPr>
    </w:lvl>
    <w:lvl w:ilvl="1" w:tplc="04240003">
      <w:start w:val="1"/>
      <w:numFmt w:val="bullet"/>
      <w:lvlText w:val="o"/>
      <w:lvlJc w:val="left"/>
      <w:pPr>
        <w:tabs>
          <w:tab w:val="num" w:pos="1136"/>
        </w:tabs>
        <w:ind w:left="1136" w:hanging="360"/>
      </w:pPr>
      <w:rPr>
        <w:rFonts w:ascii="Courier New" w:hAnsi="Courier New" w:cs="Courier New" w:hint="default"/>
      </w:rPr>
    </w:lvl>
    <w:lvl w:ilvl="2" w:tplc="04240005">
      <w:start w:val="1"/>
      <w:numFmt w:val="bullet"/>
      <w:lvlText w:val=""/>
      <w:lvlJc w:val="left"/>
      <w:pPr>
        <w:tabs>
          <w:tab w:val="num" w:pos="1856"/>
        </w:tabs>
        <w:ind w:left="1856" w:hanging="360"/>
      </w:pPr>
      <w:rPr>
        <w:rFonts w:ascii="Wingdings" w:hAnsi="Wingdings" w:hint="default"/>
      </w:rPr>
    </w:lvl>
    <w:lvl w:ilvl="3" w:tplc="04240001" w:tentative="1">
      <w:start w:val="1"/>
      <w:numFmt w:val="bullet"/>
      <w:lvlText w:val=""/>
      <w:lvlJc w:val="left"/>
      <w:pPr>
        <w:tabs>
          <w:tab w:val="num" w:pos="2576"/>
        </w:tabs>
        <w:ind w:left="2576" w:hanging="360"/>
      </w:pPr>
      <w:rPr>
        <w:rFonts w:ascii="Symbol" w:hAnsi="Symbol" w:hint="default"/>
      </w:rPr>
    </w:lvl>
    <w:lvl w:ilvl="4" w:tplc="04240003" w:tentative="1">
      <w:start w:val="1"/>
      <w:numFmt w:val="bullet"/>
      <w:lvlText w:val="o"/>
      <w:lvlJc w:val="left"/>
      <w:pPr>
        <w:tabs>
          <w:tab w:val="num" w:pos="3296"/>
        </w:tabs>
        <w:ind w:left="3296" w:hanging="360"/>
      </w:pPr>
      <w:rPr>
        <w:rFonts w:ascii="Courier New" w:hAnsi="Courier New" w:cs="Courier New" w:hint="default"/>
      </w:rPr>
    </w:lvl>
    <w:lvl w:ilvl="5" w:tplc="04240005" w:tentative="1">
      <w:start w:val="1"/>
      <w:numFmt w:val="bullet"/>
      <w:lvlText w:val=""/>
      <w:lvlJc w:val="left"/>
      <w:pPr>
        <w:tabs>
          <w:tab w:val="num" w:pos="4016"/>
        </w:tabs>
        <w:ind w:left="4016" w:hanging="360"/>
      </w:pPr>
      <w:rPr>
        <w:rFonts w:ascii="Wingdings" w:hAnsi="Wingdings" w:hint="default"/>
      </w:rPr>
    </w:lvl>
    <w:lvl w:ilvl="6" w:tplc="04240001" w:tentative="1">
      <w:start w:val="1"/>
      <w:numFmt w:val="bullet"/>
      <w:lvlText w:val=""/>
      <w:lvlJc w:val="left"/>
      <w:pPr>
        <w:tabs>
          <w:tab w:val="num" w:pos="4736"/>
        </w:tabs>
        <w:ind w:left="4736" w:hanging="360"/>
      </w:pPr>
      <w:rPr>
        <w:rFonts w:ascii="Symbol" w:hAnsi="Symbol" w:hint="default"/>
      </w:rPr>
    </w:lvl>
    <w:lvl w:ilvl="7" w:tplc="04240003" w:tentative="1">
      <w:start w:val="1"/>
      <w:numFmt w:val="bullet"/>
      <w:lvlText w:val="o"/>
      <w:lvlJc w:val="left"/>
      <w:pPr>
        <w:tabs>
          <w:tab w:val="num" w:pos="5456"/>
        </w:tabs>
        <w:ind w:left="5456" w:hanging="360"/>
      </w:pPr>
      <w:rPr>
        <w:rFonts w:ascii="Courier New" w:hAnsi="Courier New" w:cs="Courier New" w:hint="default"/>
      </w:rPr>
    </w:lvl>
    <w:lvl w:ilvl="8" w:tplc="04240005" w:tentative="1">
      <w:start w:val="1"/>
      <w:numFmt w:val="bullet"/>
      <w:lvlText w:val=""/>
      <w:lvlJc w:val="left"/>
      <w:pPr>
        <w:tabs>
          <w:tab w:val="num" w:pos="6176"/>
        </w:tabs>
        <w:ind w:left="6176" w:hanging="360"/>
      </w:pPr>
      <w:rPr>
        <w:rFonts w:ascii="Wingdings" w:hAnsi="Wingdings" w:hint="default"/>
      </w:rPr>
    </w:lvl>
  </w:abstractNum>
  <w:abstractNum w:abstractNumId="2" w15:restartNumberingAfterBreak="0">
    <w:nsid w:val="0C3322BD"/>
    <w:multiLevelType w:val="hybridMultilevel"/>
    <w:tmpl w:val="342CFFAE"/>
    <w:lvl w:ilvl="0" w:tplc="953A66C0">
      <w:start w:val="1"/>
      <w:numFmt w:val="bullet"/>
      <w:lvlText w:val="-"/>
      <w:lvlJc w:val="left"/>
      <w:pPr>
        <w:ind w:left="1776" w:hanging="360"/>
      </w:pPr>
      <w:rPr>
        <w:rFonts w:ascii="Arial" w:eastAsia="Times New Roman" w:hAnsi="Arial" w:cs="Arial" w:hint="default"/>
        <w:b w:val="0"/>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3" w15:restartNumberingAfterBreak="0">
    <w:nsid w:val="131679C3"/>
    <w:multiLevelType w:val="hybridMultilevel"/>
    <w:tmpl w:val="4CBC5AAA"/>
    <w:lvl w:ilvl="0" w:tplc="BABAF328">
      <w:start w:val="1"/>
      <w:numFmt w:val="decimal"/>
      <w:pStyle w:val="Slog2"/>
      <w:lvlText w:val="%1."/>
      <w:lvlJc w:val="left"/>
      <w:pPr>
        <w:ind w:left="720" w:hanging="360"/>
      </w:pPr>
      <w:rPr>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E1128EE"/>
    <w:multiLevelType w:val="multilevel"/>
    <w:tmpl w:val="0424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C504479"/>
    <w:multiLevelType w:val="hybridMultilevel"/>
    <w:tmpl w:val="CC1A84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E470F59"/>
    <w:multiLevelType w:val="hybridMultilevel"/>
    <w:tmpl w:val="FD600C26"/>
    <w:lvl w:ilvl="0" w:tplc="953A66C0">
      <w:start w:val="1"/>
      <w:numFmt w:val="bullet"/>
      <w:lvlText w:val="-"/>
      <w:lvlJc w:val="left"/>
      <w:pPr>
        <w:ind w:left="2136" w:hanging="360"/>
      </w:pPr>
      <w:rPr>
        <w:rFonts w:ascii="Arial" w:eastAsia="Times New Roman" w:hAnsi="Arial" w:cs="Aria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385F62B7"/>
    <w:multiLevelType w:val="hybridMultilevel"/>
    <w:tmpl w:val="9796D2C2"/>
    <w:lvl w:ilvl="0" w:tplc="CE3EBD8E">
      <w:start w:val="1"/>
      <w:numFmt w:val="decimal"/>
      <w:pStyle w:val="Slog1"/>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9914F92"/>
    <w:multiLevelType w:val="hybridMultilevel"/>
    <w:tmpl w:val="BD1A1820"/>
    <w:lvl w:ilvl="0" w:tplc="099C175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DA709FB"/>
    <w:multiLevelType w:val="hybridMultilevel"/>
    <w:tmpl w:val="44249CD4"/>
    <w:lvl w:ilvl="0" w:tplc="31865062">
      <w:start w:val="3"/>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2A35B1E"/>
    <w:multiLevelType w:val="hybridMultilevel"/>
    <w:tmpl w:val="7464B32E"/>
    <w:lvl w:ilvl="0" w:tplc="3670CCEE">
      <w:numFmt w:val="bullet"/>
      <w:lvlText w:val="-"/>
      <w:lvlJc w:val="left"/>
      <w:pPr>
        <w:tabs>
          <w:tab w:val="num" w:pos="786"/>
        </w:tabs>
        <w:ind w:left="786" w:hanging="360"/>
      </w:pPr>
      <w:rPr>
        <w:rFonts w:ascii="Arial" w:eastAsia="Times New Roman" w:hAnsi="Arial" w:cs="Arial" w:hint="default"/>
        <w:sz w:val="22"/>
      </w:rPr>
    </w:lvl>
    <w:lvl w:ilvl="1" w:tplc="04240003" w:tentative="1">
      <w:start w:val="1"/>
      <w:numFmt w:val="bullet"/>
      <w:lvlText w:val="o"/>
      <w:lvlJc w:val="left"/>
      <w:pPr>
        <w:tabs>
          <w:tab w:val="num" w:pos="1506"/>
        </w:tabs>
        <w:ind w:left="1506" w:hanging="360"/>
      </w:pPr>
      <w:rPr>
        <w:rFonts w:ascii="Courier New" w:hAnsi="Courier New" w:cs="Courier New" w:hint="default"/>
      </w:rPr>
    </w:lvl>
    <w:lvl w:ilvl="2" w:tplc="04240005" w:tentative="1">
      <w:start w:val="1"/>
      <w:numFmt w:val="bullet"/>
      <w:lvlText w:val=""/>
      <w:lvlJc w:val="left"/>
      <w:pPr>
        <w:tabs>
          <w:tab w:val="num" w:pos="2226"/>
        </w:tabs>
        <w:ind w:left="2226" w:hanging="360"/>
      </w:pPr>
      <w:rPr>
        <w:rFonts w:ascii="Wingdings" w:hAnsi="Wingdings" w:hint="default"/>
      </w:rPr>
    </w:lvl>
    <w:lvl w:ilvl="3" w:tplc="04240001" w:tentative="1">
      <w:start w:val="1"/>
      <w:numFmt w:val="bullet"/>
      <w:lvlText w:val=""/>
      <w:lvlJc w:val="left"/>
      <w:pPr>
        <w:tabs>
          <w:tab w:val="num" w:pos="2946"/>
        </w:tabs>
        <w:ind w:left="2946" w:hanging="360"/>
      </w:pPr>
      <w:rPr>
        <w:rFonts w:ascii="Symbol" w:hAnsi="Symbol" w:hint="default"/>
      </w:rPr>
    </w:lvl>
    <w:lvl w:ilvl="4" w:tplc="04240003" w:tentative="1">
      <w:start w:val="1"/>
      <w:numFmt w:val="bullet"/>
      <w:lvlText w:val="o"/>
      <w:lvlJc w:val="left"/>
      <w:pPr>
        <w:tabs>
          <w:tab w:val="num" w:pos="3666"/>
        </w:tabs>
        <w:ind w:left="3666" w:hanging="360"/>
      </w:pPr>
      <w:rPr>
        <w:rFonts w:ascii="Courier New" w:hAnsi="Courier New" w:cs="Courier New" w:hint="default"/>
      </w:rPr>
    </w:lvl>
    <w:lvl w:ilvl="5" w:tplc="04240005" w:tentative="1">
      <w:start w:val="1"/>
      <w:numFmt w:val="bullet"/>
      <w:lvlText w:val=""/>
      <w:lvlJc w:val="left"/>
      <w:pPr>
        <w:tabs>
          <w:tab w:val="num" w:pos="4386"/>
        </w:tabs>
        <w:ind w:left="4386" w:hanging="360"/>
      </w:pPr>
      <w:rPr>
        <w:rFonts w:ascii="Wingdings" w:hAnsi="Wingdings" w:hint="default"/>
      </w:rPr>
    </w:lvl>
    <w:lvl w:ilvl="6" w:tplc="04240001" w:tentative="1">
      <w:start w:val="1"/>
      <w:numFmt w:val="bullet"/>
      <w:lvlText w:val=""/>
      <w:lvlJc w:val="left"/>
      <w:pPr>
        <w:tabs>
          <w:tab w:val="num" w:pos="5106"/>
        </w:tabs>
        <w:ind w:left="5106" w:hanging="360"/>
      </w:pPr>
      <w:rPr>
        <w:rFonts w:ascii="Symbol" w:hAnsi="Symbol" w:hint="default"/>
      </w:rPr>
    </w:lvl>
    <w:lvl w:ilvl="7" w:tplc="04240003" w:tentative="1">
      <w:start w:val="1"/>
      <w:numFmt w:val="bullet"/>
      <w:lvlText w:val="o"/>
      <w:lvlJc w:val="left"/>
      <w:pPr>
        <w:tabs>
          <w:tab w:val="num" w:pos="5826"/>
        </w:tabs>
        <w:ind w:left="5826" w:hanging="360"/>
      </w:pPr>
      <w:rPr>
        <w:rFonts w:ascii="Courier New" w:hAnsi="Courier New" w:cs="Courier New" w:hint="default"/>
      </w:rPr>
    </w:lvl>
    <w:lvl w:ilvl="8" w:tplc="0424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6CA65CE4"/>
    <w:multiLevelType w:val="hybridMultilevel"/>
    <w:tmpl w:val="D042105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FF96ECA"/>
    <w:multiLevelType w:val="hybridMultilevel"/>
    <w:tmpl w:val="274872C0"/>
    <w:lvl w:ilvl="0" w:tplc="04240001">
      <w:start w:val="1"/>
      <w:numFmt w:val="bullet"/>
      <w:lvlText w:val=""/>
      <w:lvlJc w:val="left"/>
      <w:pPr>
        <w:tabs>
          <w:tab w:val="num" w:pos="720"/>
        </w:tabs>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6E9094D"/>
    <w:multiLevelType w:val="hybridMultilevel"/>
    <w:tmpl w:val="96024F58"/>
    <w:lvl w:ilvl="0" w:tplc="9182C694">
      <w:start w:val="4300"/>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4" w15:restartNumberingAfterBreak="0">
    <w:nsid w:val="7C1F1510"/>
    <w:multiLevelType w:val="hybridMultilevel"/>
    <w:tmpl w:val="07FED494"/>
    <w:lvl w:ilvl="0" w:tplc="C4B4DF7C">
      <w:start w:val="1"/>
      <w:numFmt w:val="decimal"/>
      <w:pStyle w:val="Slog8"/>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7"/>
  </w:num>
  <w:num w:numId="5">
    <w:abstractNumId w:val="10"/>
  </w:num>
  <w:num w:numId="6">
    <w:abstractNumId w:val="12"/>
  </w:num>
  <w:num w:numId="7">
    <w:abstractNumId w:val="13"/>
  </w:num>
  <w:num w:numId="8">
    <w:abstractNumId w:val="2"/>
  </w:num>
  <w:num w:numId="9">
    <w:abstractNumId w:val="5"/>
  </w:num>
  <w:num w:numId="10">
    <w:abstractNumId w:val="14"/>
  </w:num>
  <w:num w:numId="11">
    <w:abstractNumId w:val="6"/>
  </w:num>
  <w:num w:numId="12">
    <w:abstractNumId w:val="0"/>
  </w:num>
  <w:num w:numId="13">
    <w:abstractNumId w:val="3"/>
  </w:num>
  <w:num w:numId="14">
    <w:abstractNumId w:val="8"/>
  </w:num>
  <w:num w:numId="1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1"/>
  <w:proofState w:spelling="clean" w:grammar="clean"/>
  <w:documentProtection w:edit="forms"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48E"/>
    <w:rsid w:val="00015C2B"/>
    <w:rsid w:val="00017E55"/>
    <w:rsid w:val="000223D1"/>
    <w:rsid w:val="00023B04"/>
    <w:rsid w:val="00025AF2"/>
    <w:rsid w:val="00034A99"/>
    <w:rsid w:val="00041407"/>
    <w:rsid w:val="0004405F"/>
    <w:rsid w:val="00050187"/>
    <w:rsid w:val="00053CEF"/>
    <w:rsid w:val="00055AC1"/>
    <w:rsid w:val="00056153"/>
    <w:rsid w:val="000637E9"/>
    <w:rsid w:val="000714E2"/>
    <w:rsid w:val="00075DAD"/>
    <w:rsid w:val="000773E9"/>
    <w:rsid w:val="0008015F"/>
    <w:rsid w:val="00087612"/>
    <w:rsid w:val="000A061D"/>
    <w:rsid w:val="000C2860"/>
    <w:rsid w:val="000C6610"/>
    <w:rsid w:val="000C6AF1"/>
    <w:rsid w:val="000D1A7E"/>
    <w:rsid w:val="000E0590"/>
    <w:rsid w:val="000E0716"/>
    <w:rsid w:val="000E53D7"/>
    <w:rsid w:val="000F211E"/>
    <w:rsid w:val="00100285"/>
    <w:rsid w:val="00112BDB"/>
    <w:rsid w:val="0011686A"/>
    <w:rsid w:val="00120AC4"/>
    <w:rsid w:val="00122678"/>
    <w:rsid w:val="00125C8D"/>
    <w:rsid w:val="00133A9E"/>
    <w:rsid w:val="00134B45"/>
    <w:rsid w:val="00143EF8"/>
    <w:rsid w:val="00144036"/>
    <w:rsid w:val="001467AD"/>
    <w:rsid w:val="00151508"/>
    <w:rsid w:val="001548E6"/>
    <w:rsid w:val="001773FB"/>
    <w:rsid w:val="0018176B"/>
    <w:rsid w:val="001903D2"/>
    <w:rsid w:val="001A00FB"/>
    <w:rsid w:val="001A6E33"/>
    <w:rsid w:val="001B3219"/>
    <w:rsid w:val="001B7AA9"/>
    <w:rsid w:val="001D6997"/>
    <w:rsid w:val="001E0DAA"/>
    <w:rsid w:val="001F0497"/>
    <w:rsid w:val="001F1AD9"/>
    <w:rsid w:val="00202574"/>
    <w:rsid w:val="002066C6"/>
    <w:rsid w:val="00216430"/>
    <w:rsid w:val="002208C1"/>
    <w:rsid w:val="00222205"/>
    <w:rsid w:val="00233A65"/>
    <w:rsid w:val="00241C92"/>
    <w:rsid w:val="002532B1"/>
    <w:rsid w:val="00256430"/>
    <w:rsid w:val="00264405"/>
    <w:rsid w:val="00264AAC"/>
    <w:rsid w:val="00266FAE"/>
    <w:rsid w:val="002673C7"/>
    <w:rsid w:val="002729D7"/>
    <w:rsid w:val="0027680D"/>
    <w:rsid w:val="0028144E"/>
    <w:rsid w:val="00287A4D"/>
    <w:rsid w:val="00294E79"/>
    <w:rsid w:val="002A35B1"/>
    <w:rsid w:val="002E242F"/>
    <w:rsid w:val="002F599D"/>
    <w:rsid w:val="003039CA"/>
    <w:rsid w:val="00304728"/>
    <w:rsid w:val="00310996"/>
    <w:rsid w:val="00316A0A"/>
    <w:rsid w:val="00330CE7"/>
    <w:rsid w:val="00333E7C"/>
    <w:rsid w:val="00344A8D"/>
    <w:rsid w:val="003521E1"/>
    <w:rsid w:val="00360A4E"/>
    <w:rsid w:val="00361DC5"/>
    <w:rsid w:val="00374CC8"/>
    <w:rsid w:val="00380538"/>
    <w:rsid w:val="00383056"/>
    <w:rsid w:val="00385E78"/>
    <w:rsid w:val="00392D04"/>
    <w:rsid w:val="00394284"/>
    <w:rsid w:val="003A5315"/>
    <w:rsid w:val="003A6F7B"/>
    <w:rsid w:val="003B67FB"/>
    <w:rsid w:val="003C4559"/>
    <w:rsid w:val="003D1D21"/>
    <w:rsid w:val="003E2EDC"/>
    <w:rsid w:val="003E4CD8"/>
    <w:rsid w:val="003E7F55"/>
    <w:rsid w:val="003F47DD"/>
    <w:rsid w:val="00407684"/>
    <w:rsid w:val="0042323C"/>
    <w:rsid w:val="0043505A"/>
    <w:rsid w:val="00443A5B"/>
    <w:rsid w:val="00452AF7"/>
    <w:rsid w:val="00465B65"/>
    <w:rsid w:val="004721D6"/>
    <w:rsid w:val="00484230"/>
    <w:rsid w:val="004847DB"/>
    <w:rsid w:val="00491AD0"/>
    <w:rsid w:val="004946E5"/>
    <w:rsid w:val="00497FBA"/>
    <w:rsid w:val="004C12D5"/>
    <w:rsid w:val="004E16EF"/>
    <w:rsid w:val="004E1A13"/>
    <w:rsid w:val="004E1FB2"/>
    <w:rsid w:val="004E3385"/>
    <w:rsid w:val="004F0C95"/>
    <w:rsid w:val="004F1124"/>
    <w:rsid w:val="004F2E17"/>
    <w:rsid w:val="00505DFF"/>
    <w:rsid w:val="005077B3"/>
    <w:rsid w:val="005319AA"/>
    <w:rsid w:val="005340DE"/>
    <w:rsid w:val="005445D6"/>
    <w:rsid w:val="00544AA2"/>
    <w:rsid w:val="00544C47"/>
    <w:rsid w:val="005466DE"/>
    <w:rsid w:val="005568C2"/>
    <w:rsid w:val="00570EB5"/>
    <w:rsid w:val="00571D31"/>
    <w:rsid w:val="0058454E"/>
    <w:rsid w:val="005A033F"/>
    <w:rsid w:val="005A0FFE"/>
    <w:rsid w:val="005A5AD1"/>
    <w:rsid w:val="005B321A"/>
    <w:rsid w:val="005B3AD6"/>
    <w:rsid w:val="005D32AF"/>
    <w:rsid w:val="005E4F68"/>
    <w:rsid w:val="005F6F11"/>
    <w:rsid w:val="005F7B56"/>
    <w:rsid w:val="00606DD7"/>
    <w:rsid w:val="00610FFA"/>
    <w:rsid w:val="0062500C"/>
    <w:rsid w:val="0063643A"/>
    <w:rsid w:val="00645A58"/>
    <w:rsid w:val="00654B07"/>
    <w:rsid w:val="00654CCD"/>
    <w:rsid w:val="0066707F"/>
    <w:rsid w:val="006721CA"/>
    <w:rsid w:val="00676F82"/>
    <w:rsid w:val="006903B0"/>
    <w:rsid w:val="00692F01"/>
    <w:rsid w:val="006A28F6"/>
    <w:rsid w:val="006D0366"/>
    <w:rsid w:val="006D5D33"/>
    <w:rsid w:val="006D6760"/>
    <w:rsid w:val="006E68CD"/>
    <w:rsid w:val="006E7912"/>
    <w:rsid w:val="007009B3"/>
    <w:rsid w:val="00706B48"/>
    <w:rsid w:val="00707DFF"/>
    <w:rsid w:val="00724A09"/>
    <w:rsid w:val="007313D6"/>
    <w:rsid w:val="0073622C"/>
    <w:rsid w:val="00750CF7"/>
    <w:rsid w:val="007665F0"/>
    <w:rsid w:val="007B0330"/>
    <w:rsid w:val="007B28C8"/>
    <w:rsid w:val="007C4D76"/>
    <w:rsid w:val="007D14E2"/>
    <w:rsid w:val="007D5808"/>
    <w:rsid w:val="007D7781"/>
    <w:rsid w:val="007E1250"/>
    <w:rsid w:val="007E2A9C"/>
    <w:rsid w:val="007F4DCB"/>
    <w:rsid w:val="008026F0"/>
    <w:rsid w:val="00805704"/>
    <w:rsid w:val="00815FEC"/>
    <w:rsid w:val="008252C8"/>
    <w:rsid w:val="00832D06"/>
    <w:rsid w:val="00834ABE"/>
    <w:rsid w:val="00846278"/>
    <w:rsid w:val="008652B2"/>
    <w:rsid w:val="00872688"/>
    <w:rsid w:val="00882924"/>
    <w:rsid w:val="00882BD2"/>
    <w:rsid w:val="00894A06"/>
    <w:rsid w:val="008A109A"/>
    <w:rsid w:val="008A5275"/>
    <w:rsid w:val="008C49D4"/>
    <w:rsid w:val="008C601A"/>
    <w:rsid w:val="008D2A87"/>
    <w:rsid w:val="008D2C45"/>
    <w:rsid w:val="008D7E1E"/>
    <w:rsid w:val="008F442A"/>
    <w:rsid w:val="008F4589"/>
    <w:rsid w:val="008F7AF5"/>
    <w:rsid w:val="0090318F"/>
    <w:rsid w:val="00906EA7"/>
    <w:rsid w:val="00923087"/>
    <w:rsid w:val="00931650"/>
    <w:rsid w:val="0094288C"/>
    <w:rsid w:val="009448D7"/>
    <w:rsid w:val="00946BE9"/>
    <w:rsid w:val="0095040C"/>
    <w:rsid w:val="0095066B"/>
    <w:rsid w:val="00950BFF"/>
    <w:rsid w:val="00957232"/>
    <w:rsid w:val="00965A72"/>
    <w:rsid w:val="0097716D"/>
    <w:rsid w:val="00997501"/>
    <w:rsid w:val="009A6633"/>
    <w:rsid w:val="009B2AA9"/>
    <w:rsid w:val="009B2C7A"/>
    <w:rsid w:val="009B4A59"/>
    <w:rsid w:val="009D0338"/>
    <w:rsid w:val="009E09D9"/>
    <w:rsid w:val="009F047B"/>
    <w:rsid w:val="009F1C8A"/>
    <w:rsid w:val="009F58A9"/>
    <w:rsid w:val="00A217A6"/>
    <w:rsid w:val="00A27209"/>
    <w:rsid w:val="00A373DC"/>
    <w:rsid w:val="00A61C83"/>
    <w:rsid w:val="00A64924"/>
    <w:rsid w:val="00A70F2D"/>
    <w:rsid w:val="00A741B3"/>
    <w:rsid w:val="00A7583B"/>
    <w:rsid w:val="00A75E06"/>
    <w:rsid w:val="00A82D31"/>
    <w:rsid w:val="00AA5CD8"/>
    <w:rsid w:val="00AB713D"/>
    <w:rsid w:val="00AC2CDC"/>
    <w:rsid w:val="00AC456E"/>
    <w:rsid w:val="00AC7616"/>
    <w:rsid w:val="00AD2CD3"/>
    <w:rsid w:val="00AD45C5"/>
    <w:rsid w:val="00AD4FA4"/>
    <w:rsid w:val="00AE0BD7"/>
    <w:rsid w:val="00AF0E0D"/>
    <w:rsid w:val="00AF397C"/>
    <w:rsid w:val="00AF398C"/>
    <w:rsid w:val="00B15E72"/>
    <w:rsid w:val="00B36E6E"/>
    <w:rsid w:val="00B41097"/>
    <w:rsid w:val="00B42F01"/>
    <w:rsid w:val="00B47C5D"/>
    <w:rsid w:val="00B521D2"/>
    <w:rsid w:val="00B52DB8"/>
    <w:rsid w:val="00B54B26"/>
    <w:rsid w:val="00B64D61"/>
    <w:rsid w:val="00B7239D"/>
    <w:rsid w:val="00B77079"/>
    <w:rsid w:val="00B943D4"/>
    <w:rsid w:val="00BA089F"/>
    <w:rsid w:val="00BA3445"/>
    <w:rsid w:val="00BA51EC"/>
    <w:rsid w:val="00BA6446"/>
    <w:rsid w:val="00BA668F"/>
    <w:rsid w:val="00BB4E00"/>
    <w:rsid w:val="00BB5591"/>
    <w:rsid w:val="00BB7CF2"/>
    <w:rsid w:val="00BD35D0"/>
    <w:rsid w:val="00BD4591"/>
    <w:rsid w:val="00BE1845"/>
    <w:rsid w:val="00BE7420"/>
    <w:rsid w:val="00BF5067"/>
    <w:rsid w:val="00C0348E"/>
    <w:rsid w:val="00C1569B"/>
    <w:rsid w:val="00C2187B"/>
    <w:rsid w:val="00C23E7A"/>
    <w:rsid w:val="00C359DA"/>
    <w:rsid w:val="00C573E5"/>
    <w:rsid w:val="00C574EC"/>
    <w:rsid w:val="00C71AF3"/>
    <w:rsid w:val="00C724C8"/>
    <w:rsid w:val="00C74224"/>
    <w:rsid w:val="00C76757"/>
    <w:rsid w:val="00C91231"/>
    <w:rsid w:val="00C915A5"/>
    <w:rsid w:val="00C96B3D"/>
    <w:rsid w:val="00CB5133"/>
    <w:rsid w:val="00CB5D5A"/>
    <w:rsid w:val="00CC5244"/>
    <w:rsid w:val="00CC7B4F"/>
    <w:rsid w:val="00CE0A63"/>
    <w:rsid w:val="00D1183A"/>
    <w:rsid w:val="00D307C8"/>
    <w:rsid w:val="00D4402B"/>
    <w:rsid w:val="00D44334"/>
    <w:rsid w:val="00D51022"/>
    <w:rsid w:val="00D61795"/>
    <w:rsid w:val="00D74C02"/>
    <w:rsid w:val="00D75DAD"/>
    <w:rsid w:val="00D80DD1"/>
    <w:rsid w:val="00D86AE3"/>
    <w:rsid w:val="00D977C1"/>
    <w:rsid w:val="00D97C59"/>
    <w:rsid w:val="00D97EF6"/>
    <w:rsid w:val="00DA03F2"/>
    <w:rsid w:val="00DC06CA"/>
    <w:rsid w:val="00DC4D5B"/>
    <w:rsid w:val="00DD52DB"/>
    <w:rsid w:val="00DD5C25"/>
    <w:rsid w:val="00DF7187"/>
    <w:rsid w:val="00E04593"/>
    <w:rsid w:val="00E109DA"/>
    <w:rsid w:val="00E150BB"/>
    <w:rsid w:val="00E243FA"/>
    <w:rsid w:val="00E34F61"/>
    <w:rsid w:val="00E3548E"/>
    <w:rsid w:val="00E42568"/>
    <w:rsid w:val="00E431D4"/>
    <w:rsid w:val="00E4353E"/>
    <w:rsid w:val="00E44CB6"/>
    <w:rsid w:val="00E45975"/>
    <w:rsid w:val="00E46404"/>
    <w:rsid w:val="00E52B48"/>
    <w:rsid w:val="00E6135C"/>
    <w:rsid w:val="00E62FDC"/>
    <w:rsid w:val="00E67234"/>
    <w:rsid w:val="00E944F0"/>
    <w:rsid w:val="00E9690A"/>
    <w:rsid w:val="00EA35E7"/>
    <w:rsid w:val="00EB13B9"/>
    <w:rsid w:val="00ED0A06"/>
    <w:rsid w:val="00ED0B69"/>
    <w:rsid w:val="00ED1C27"/>
    <w:rsid w:val="00EE050C"/>
    <w:rsid w:val="00EF00F8"/>
    <w:rsid w:val="00F01928"/>
    <w:rsid w:val="00F07EBD"/>
    <w:rsid w:val="00F21F36"/>
    <w:rsid w:val="00F30B76"/>
    <w:rsid w:val="00F323AA"/>
    <w:rsid w:val="00F367BE"/>
    <w:rsid w:val="00F44A8B"/>
    <w:rsid w:val="00F46039"/>
    <w:rsid w:val="00F618DF"/>
    <w:rsid w:val="00F64BF3"/>
    <w:rsid w:val="00F766FD"/>
    <w:rsid w:val="00F83279"/>
    <w:rsid w:val="00F86FD1"/>
    <w:rsid w:val="00F92572"/>
    <w:rsid w:val="00F92EEB"/>
    <w:rsid w:val="00FC2CDD"/>
    <w:rsid w:val="00FC4E4F"/>
    <w:rsid w:val="00FE39F0"/>
    <w:rsid w:val="00FF0791"/>
    <w:rsid w:val="00FF09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C55119-9FCC-4A54-B6EC-D1E1ECDA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48E"/>
    <w:pPr>
      <w:jc w:val="both"/>
    </w:pPr>
    <w:rPr>
      <w:rFonts w:ascii="Arial" w:eastAsia="Times New Roman" w:hAnsi="Arial"/>
      <w:sz w:val="22"/>
      <w:szCs w:val="24"/>
      <w:lang w:eastAsia="en-US" w:bidi="en-US"/>
    </w:rPr>
  </w:style>
  <w:style w:type="paragraph" w:styleId="Heading1">
    <w:name w:val="heading 1"/>
    <w:basedOn w:val="Normal"/>
    <w:next w:val="Normal"/>
    <w:link w:val="Heading1Char"/>
    <w:qFormat/>
    <w:rsid w:val="00BB7CF2"/>
    <w:pPr>
      <w:keepNext/>
      <w:numPr>
        <w:numId w:val="1"/>
      </w:numPr>
      <w:spacing w:before="240" w:after="60"/>
      <w:outlineLvl w:val="0"/>
    </w:pPr>
    <w:rPr>
      <w:rFonts w:cs="Arial"/>
      <w:b/>
      <w:bCs/>
      <w:caps/>
      <w:kern w:val="32"/>
      <w:sz w:val="24"/>
      <w:szCs w:val="32"/>
    </w:rPr>
  </w:style>
  <w:style w:type="paragraph" w:styleId="Heading2">
    <w:name w:val="heading 2"/>
    <w:basedOn w:val="Normal"/>
    <w:next w:val="Normal"/>
    <w:link w:val="Heading2Char"/>
    <w:qFormat/>
    <w:rsid w:val="00BB7CF2"/>
    <w:pPr>
      <w:keepNext/>
      <w:numPr>
        <w:ilvl w:val="1"/>
        <w:numId w:val="1"/>
      </w:numPr>
      <w:spacing w:before="240" w:after="60"/>
      <w:outlineLvl w:val="1"/>
    </w:pPr>
    <w:rPr>
      <w:rFonts w:cs="Arial"/>
      <w:b/>
      <w:bCs/>
      <w:i/>
      <w:iCs/>
      <w:szCs w:val="28"/>
    </w:rPr>
  </w:style>
  <w:style w:type="paragraph" w:styleId="Heading3">
    <w:name w:val="heading 3"/>
    <w:basedOn w:val="Normal"/>
    <w:next w:val="Normal"/>
    <w:link w:val="Heading3Char"/>
    <w:qFormat/>
    <w:rsid w:val="00BB7CF2"/>
    <w:pPr>
      <w:keepNext/>
      <w:numPr>
        <w:ilvl w:val="2"/>
        <w:numId w:val="1"/>
      </w:numPr>
      <w:spacing w:before="240" w:after="60"/>
      <w:outlineLvl w:val="2"/>
    </w:pPr>
    <w:rPr>
      <w:rFonts w:ascii="Times New Roman" w:hAnsi="Times New Roman" w:cs="Arial"/>
      <w:bCs/>
      <w:i/>
      <w:sz w:val="24"/>
      <w:szCs w:val="26"/>
    </w:rPr>
  </w:style>
  <w:style w:type="paragraph" w:styleId="Heading4">
    <w:name w:val="heading 4"/>
    <w:basedOn w:val="Normal"/>
    <w:next w:val="Normal"/>
    <w:link w:val="Heading4Char"/>
    <w:qFormat/>
    <w:rsid w:val="00BB7CF2"/>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BB7CF2"/>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BB7CF2"/>
    <w:pPr>
      <w:numPr>
        <w:ilvl w:val="5"/>
        <w:numId w:val="1"/>
      </w:numPr>
      <w:spacing w:before="240" w:after="60"/>
      <w:outlineLvl w:val="5"/>
    </w:pPr>
    <w:rPr>
      <w:b/>
      <w:bCs/>
      <w:szCs w:val="22"/>
    </w:rPr>
  </w:style>
  <w:style w:type="paragraph" w:styleId="Heading7">
    <w:name w:val="heading 7"/>
    <w:basedOn w:val="Normal"/>
    <w:next w:val="Normal"/>
    <w:link w:val="Heading7Char"/>
    <w:qFormat/>
    <w:rsid w:val="00BB7CF2"/>
    <w:pPr>
      <w:numPr>
        <w:ilvl w:val="6"/>
        <w:numId w:val="1"/>
      </w:numPr>
      <w:spacing w:before="240" w:after="60"/>
      <w:outlineLvl w:val="6"/>
    </w:pPr>
  </w:style>
  <w:style w:type="paragraph" w:styleId="Heading8">
    <w:name w:val="heading 8"/>
    <w:basedOn w:val="Normal"/>
    <w:next w:val="Normal"/>
    <w:link w:val="Heading8Char"/>
    <w:qFormat/>
    <w:rsid w:val="00BB7CF2"/>
    <w:pPr>
      <w:numPr>
        <w:ilvl w:val="7"/>
        <w:numId w:val="1"/>
      </w:numPr>
      <w:spacing w:before="240" w:after="60"/>
      <w:outlineLvl w:val="7"/>
    </w:pPr>
    <w:rPr>
      <w:i/>
      <w:iCs/>
    </w:rPr>
  </w:style>
  <w:style w:type="paragraph" w:styleId="Heading9">
    <w:name w:val="heading 9"/>
    <w:basedOn w:val="Normal"/>
    <w:next w:val="Normal"/>
    <w:link w:val="Heading9Char"/>
    <w:qFormat/>
    <w:rsid w:val="00BB7CF2"/>
    <w:pPr>
      <w:numPr>
        <w:ilvl w:val="8"/>
        <w:numId w:val="1"/>
      </w:numPr>
      <w:spacing w:before="240" w:after="60"/>
      <w:outlineLvl w:val="8"/>
    </w:pPr>
    <w:rPr>
      <w:rFonts w:ascii="Cambria" w:hAnsi="Cambria"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qFormat/>
    <w:rsid w:val="00E3548E"/>
    <w:pPr>
      <w:jc w:val="right"/>
    </w:pPr>
    <w:rPr>
      <w:rFonts w:ascii="Arial Black" w:hAnsi="Arial Black"/>
      <w:b/>
      <w:bCs/>
      <w:szCs w:val="20"/>
    </w:rPr>
  </w:style>
  <w:style w:type="character" w:customStyle="1" w:styleId="CaptionChar">
    <w:name w:val="Caption Char"/>
    <w:link w:val="Caption"/>
    <w:rsid w:val="00E3548E"/>
    <w:rPr>
      <w:rFonts w:ascii="Arial Black" w:eastAsia="Times New Roman" w:hAnsi="Arial Black" w:cs="Times New Roman"/>
      <w:b/>
      <w:bCs/>
      <w:szCs w:val="20"/>
      <w:lang w:val="en-US" w:bidi="en-US"/>
    </w:rPr>
  </w:style>
  <w:style w:type="paragraph" w:styleId="Header">
    <w:name w:val="header"/>
    <w:basedOn w:val="Normal"/>
    <w:link w:val="HeaderChar"/>
    <w:uiPriority w:val="99"/>
    <w:unhideWhenUsed/>
    <w:rsid w:val="009E09D9"/>
    <w:pPr>
      <w:tabs>
        <w:tab w:val="center" w:pos="4536"/>
        <w:tab w:val="right" w:pos="9072"/>
      </w:tabs>
    </w:pPr>
  </w:style>
  <w:style w:type="character" w:customStyle="1" w:styleId="HeaderChar">
    <w:name w:val="Header Char"/>
    <w:link w:val="Header"/>
    <w:uiPriority w:val="99"/>
    <w:rsid w:val="009E09D9"/>
    <w:rPr>
      <w:rFonts w:ascii="Arial" w:eastAsia="Times New Roman" w:hAnsi="Arial"/>
      <w:sz w:val="22"/>
      <w:szCs w:val="24"/>
      <w:lang w:val="en-US" w:eastAsia="en-US" w:bidi="en-US"/>
    </w:rPr>
  </w:style>
  <w:style w:type="paragraph" w:styleId="Footer">
    <w:name w:val="footer"/>
    <w:basedOn w:val="Normal"/>
    <w:link w:val="FooterChar"/>
    <w:uiPriority w:val="99"/>
    <w:unhideWhenUsed/>
    <w:rsid w:val="009E09D9"/>
    <w:pPr>
      <w:tabs>
        <w:tab w:val="center" w:pos="4536"/>
        <w:tab w:val="right" w:pos="9072"/>
      </w:tabs>
    </w:pPr>
  </w:style>
  <w:style w:type="character" w:customStyle="1" w:styleId="FooterChar">
    <w:name w:val="Footer Char"/>
    <w:link w:val="Footer"/>
    <w:uiPriority w:val="99"/>
    <w:rsid w:val="009E09D9"/>
    <w:rPr>
      <w:rFonts w:ascii="Arial" w:eastAsia="Times New Roman" w:hAnsi="Arial"/>
      <w:sz w:val="22"/>
      <w:szCs w:val="24"/>
      <w:lang w:val="en-US" w:eastAsia="en-US" w:bidi="en-US"/>
    </w:rPr>
  </w:style>
  <w:style w:type="paragraph" w:styleId="BalloonText">
    <w:name w:val="Balloon Text"/>
    <w:basedOn w:val="Normal"/>
    <w:semiHidden/>
    <w:rsid w:val="00B15E72"/>
    <w:rPr>
      <w:rFonts w:ascii="Tahoma" w:hAnsi="Tahoma" w:cs="Tahoma"/>
      <w:sz w:val="16"/>
      <w:szCs w:val="16"/>
    </w:rPr>
  </w:style>
  <w:style w:type="character" w:styleId="CommentReference">
    <w:name w:val="annotation reference"/>
    <w:semiHidden/>
    <w:rsid w:val="00BF5067"/>
    <w:rPr>
      <w:sz w:val="16"/>
      <w:szCs w:val="16"/>
    </w:rPr>
  </w:style>
  <w:style w:type="paragraph" w:styleId="CommentText">
    <w:name w:val="annotation text"/>
    <w:basedOn w:val="Normal"/>
    <w:link w:val="CommentTextChar"/>
    <w:semiHidden/>
    <w:rsid w:val="00BF5067"/>
    <w:rPr>
      <w:sz w:val="20"/>
      <w:szCs w:val="20"/>
    </w:rPr>
  </w:style>
  <w:style w:type="character" w:customStyle="1" w:styleId="CommentTextChar">
    <w:name w:val="Comment Text Char"/>
    <w:link w:val="CommentText"/>
    <w:semiHidden/>
    <w:rsid w:val="00BF5067"/>
    <w:rPr>
      <w:rFonts w:ascii="Arial" w:eastAsia="Times New Roman" w:hAnsi="Arial"/>
      <w:lang w:val="en-US" w:eastAsia="en-US" w:bidi="en-US"/>
    </w:rPr>
  </w:style>
  <w:style w:type="paragraph" w:styleId="FootnoteText">
    <w:name w:val="footnote text"/>
    <w:basedOn w:val="Normal"/>
    <w:link w:val="FootnoteTextChar"/>
    <w:semiHidden/>
    <w:unhideWhenUsed/>
    <w:rsid w:val="006E68CD"/>
    <w:rPr>
      <w:sz w:val="20"/>
      <w:szCs w:val="20"/>
    </w:rPr>
  </w:style>
  <w:style w:type="character" w:customStyle="1" w:styleId="FootnoteTextChar">
    <w:name w:val="Footnote Text Char"/>
    <w:link w:val="FootnoteText"/>
    <w:semiHidden/>
    <w:rsid w:val="006E68CD"/>
    <w:rPr>
      <w:rFonts w:ascii="Arial" w:eastAsia="Times New Roman" w:hAnsi="Arial"/>
      <w:lang w:val="en-US" w:eastAsia="en-US" w:bidi="en-US"/>
    </w:rPr>
  </w:style>
  <w:style w:type="character" w:styleId="FootnoteReference">
    <w:name w:val="footnote reference"/>
    <w:semiHidden/>
    <w:unhideWhenUsed/>
    <w:rsid w:val="006E68CD"/>
    <w:rPr>
      <w:vertAlign w:val="superscript"/>
    </w:rPr>
  </w:style>
  <w:style w:type="character" w:customStyle="1" w:styleId="Heading1Char">
    <w:name w:val="Heading 1 Char"/>
    <w:link w:val="Heading1"/>
    <w:rsid w:val="00BB7CF2"/>
    <w:rPr>
      <w:rFonts w:ascii="Arial" w:hAnsi="Arial" w:cs="Arial"/>
      <w:b/>
      <w:bCs/>
      <w:caps/>
      <w:kern w:val="32"/>
      <w:sz w:val="24"/>
      <w:szCs w:val="32"/>
      <w:lang w:val="en-US" w:eastAsia="en-US" w:bidi="en-US"/>
    </w:rPr>
  </w:style>
  <w:style w:type="character" w:customStyle="1" w:styleId="Heading2Char">
    <w:name w:val="Heading 2 Char"/>
    <w:link w:val="Heading2"/>
    <w:rsid w:val="00BB7CF2"/>
    <w:rPr>
      <w:rFonts w:ascii="Arial" w:hAnsi="Arial" w:cs="Arial"/>
      <w:b/>
      <w:bCs/>
      <w:i/>
      <w:iCs/>
      <w:sz w:val="22"/>
      <w:szCs w:val="28"/>
      <w:lang w:val="en-US" w:eastAsia="en-US" w:bidi="en-US"/>
    </w:rPr>
  </w:style>
  <w:style w:type="character" w:customStyle="1" w:styleId="Heading3Char">
    <w:name w:val="Heading 3 Char"/>
    <w:link w:val="Heading3"/>
    <w:rsid w:val="00BB7CF2"/>
    <w:rPr>
      <w:rFonts w:cs="Arial"/>
      <w:bCs/>
      <w:i/>
      <w:sz w:val="24"/>
      <w:szCs w:val="26"/>
      <w:lang w:val="en-US" w:eastAsia="en-US" w:bidi="en-US"/>
    </w:rPr>
  </w:style>
  <w:style w:type="character" w:customStyle="1" w:styleId="Heading4Char">
    <w:name w:val="Heading 4 Char"/>
    <w:link w:val="Heading4"/>
    <w:rsid w:val="00BB7CF2"/>
    <w:rPr>
      <w:rFonts w:ascii="Arial" w:hAnsi="Arial"/>
      <w:b/>
      <w:bCs/>
      <w:sz w:val="28"/>
      <w:szCs w:val="28"/>
      <w:lang w:val="en-US" w:eastAsia="en-US" w:bidi="en-US"/>
    </w:rPr>
  </w:style>
  <w:style w:type="character" w:customStyle="1" w:styleId="Heading5Char">
    <w:name w:val="Heading 5 Char"/>
    <w:link w:val="Heading5"/>
    <w:rsid w:val="00BB7CF2"/>
    <w:rPr>
      <w:rFonts w:ascii="Arial" w:hAnsi="Arial"/>
      <w:b/>
      <w:bCs/>
      <w:i/>
      <w:iCs/>
      <w:sz w:val="26"/>
      <w:szCs w:val="26"/>
      <w:lang w:val="en-US" w:eastAsia="en-US" w:bidi="en-US"/>
    </w:rPr>
  </w:style>
  <w:style w:type="character" w:customStyle="1" w:styleId="Heading6Char">
    <w:name w:val="Heading 6 Char"/>
    <w:link w:val="Heading6"/>
    <w:rsid w:val="00BB7CF2"/>
    <w:rPr>
      <w:rFonts w:ascii="Arial" w:hAnsi="Arial"/>
      <w:b/>
      <w:bCs/>
      <w:sz w:val="22"/>
      <w:szCs w:val="22"/>
      <w:lang w:val="en-US" w:eastAsia="en-US" w:bidi="en-US"/>
    </w:rPr>
  </w:style>
  <w:style w:type="character" w:customStyle="1" w:styleId="Heading7Char">
    <w:name w:val="Heading 7 Char"/>
    <w:link w:val="Heading7"/>
    <w:rsid w:val="00BB7CF2"/>
    <w:rPr>
      <w:rFonts w:ascii="Arial" w:hAnsi="Arial"/>
      <w:sz w:val="22"/>
      <w:szCs w:val="24"/>
      <w:lang w:val="en-US" w:eastAsia="en-US" w:bidi="en-US"/>
    </w:rPr>
  </w:style>
  <w:style w:type="character" w:customStyle="1" w:styleId="Heading8Char">
    <w:name w:val="Heading 8 Char"/>
    <w:link w:val="Heading8"/>
    <w:rsid w:val="00BB7CF2"/>
    <w:rPr>
      <w:rFonts w:ascii="Arial" w:hAnsi="Arial"/>
      <w:i/>
      <w:iCs/>
      <w:sz w:val="22"/>
      <w:szCs w:val="24"/>
      <w:lang w:val="en-US" w:eastAsia="en-US" w:bidi="en-US"/>
    </w:rPr>
  </w:style>
  <w:style w:type="character" w:customStyle="1" w:styleId="Heading9Char">
    <w:name w:val="Heading 9 Char"/>
    <w:link w:val="Heading9"/>
    <w:rsid w:val="00BB7CF2"/>
    <w:rPr>
      <w:rFonts w:ascii="Cambria" w:hAnsi="Cambria" w:cs="Arial"/>
      <w:sz w:val="22"/>
      <w:szCs w:val="22"/>
      <w:lang w:val="en-US" w:eastAsia="en-US" w:bidi="en-US"/>
    </w:rPr>
  </w:style>
  <w:style w:type="paragraph" w:styleId="BodyTextIndent2">
    <w:name w:val="Body Text Indent 2"/>
    <w:basedOn w:val="Normal"/>
    <w:link w:val="BodyTextIndent2Char"/>
    <w:semiHidden/>
    <w:rsid w:val="00BB7CF2"/>
    <w:pPr>
      <w:ind w:left="1080"/>
    </w:pPr>
  </w:style>
  <w:style w:type="character" w:customStyle="1" w:styleId="BodyTextIndent2Char">
    <w:name w:val="Body Text Indent 2 Char"/>
    <w:link w:val="BodyTextIndent2"/>
    <w:semiHidden/>
    <w:rsid w:val="00BB7CF2"/>
    <w:rPr>
      <w:rFonts w:ascii="Arial" w:eastAsia="Times New Roman" w:hAnsi="Arial"/>
      <w:sz w:val="22"/>
      <w:szCs w:val="24"/>
      <w:lang w:val="en-US" w:eastAsia="en-US" w:bidi="en-US"/>
    </w:rPr>
  </w:style>
  <w:style w:type="character" w:styleId="PageNumber">
    <w:name w:val="page number"/>
    <w:basedOn w:val="DefaultParagraphFont"/>
    <w:semiHidden/>
    <w:rsid w:val="00BB7CF2"/>
  </w:style>
  <w:style w:type="character" w:styleId="Hyperlink">
    <w:name w:val="Hyperlink"/>
    <w:uiPriority w:val="99"/>
    <w:rsid w:val="00BB7CF2"/>
    <w:rPr>
      <w:color w:val="0000FF"/>
      <w:u w:val="single"/>
    </w:rPr>
  </w:style>
  <w:style w:type="character" w:styleId="FollowedHyperlink">
    <w:name w:val="FollowedHyperlink"/>
    <w:semiHidden/>
    <w:rsid w:val="00BB7CF2"/>
    <w:rPr>
      <w:color w:val="800080"/>
      <w:u w:val="single"/>
    </w:rPr>
  </w:style>
  <w:style w:type="paragraph" w:styleId="CommentSubject">
    <w:name w:val="annotation subject"/>
    <w:basedOn w:val="CommentText"/>
    <w:next w:val="CommentText"/>
    <w:link w:val="CommentSubjectChar"/>
    <w:semiHidden/>
    <w:rsid w:val="00BB7CF2"/>
    <w:rPr>
      <w:b/>
      <w:bCs/>
    </w:rPr>
  </w:style>
  <w:style w:type="character" w:customStyle="1" w:styleId="CommentSubjectChar">
    <w:name w:val="Comment Subject Char"/>
    <w:link w:val="CommentSubject"/>
    <w:semiHidden/>
    <w:rsid w:val="00BB7CF2"/>
    <w:rPr>
      <w:rFonts w:ascii="Arial" w:eastAsia="Times New Roman" w:hAnsi="Arial"/>
      <w:b/>
      <w:bCs/>
      <w:lang w:val="en-US" w:eastAsia="en-US" w:bidi="en-US"/>
    </w:rPr>
  </w:style>
  <w:style w:type="paragraph" w:customStyle="1" w:styleId="TOCHeading1">
    <w:name w:val="TOC Heading1"/>
    <w:basedOn w:val="Heading1"/>
    <w:next w:val="Normal"/>
    <w:qFormat/>
    <w:rsid w:val="00BB7CF2"/>
    <w:pPr>
      <w:outlineLvl w:val="9"/>
    </w:pPr>
    <w:rPr>
      <w:rFonts w:cs="Times New Roman"/>
    </w:rPr>
  </w:style>
  <w:style w:type="paragraph" w:styleId="TOC1">
    <w:name w:val="toc 1"/>
    <w:basedOn w:val="Normal"/>
    <w:next w:val="Normal"/>
    <w:autoRedefine/>
    <w:uiPriority w:val="39"/>
    <w:rsid w:val="00BB7CF2"/>
    <w:pPr>
      <w:ind w:left="709" w:right="567" w:hanging="709"/>
    </w:pPr>
  </w:style>
  <w:style w:type="paragraph" w:styleId="TOC2">
    <w:name w:val="toc 2"/>
    <w:basedOn w:val="Normal"/>
    <w:next w:val="Normal"/>
    <w:autoRedefine/>
    <w:uiPriority w:val="39"/>
    <w:rsid w:val="00BB7CF2"/>
    <w:pPr>
      <w:tabs>
        <w:tab w:val="left" w:pos="960"/>
        <w:tab w:val="right" w:leader="dot" w:pos="9062"/>
      </w:tabs>
      <w:ind w:left="930" w:right="567" w:hanging="709"/>
    </w:pPr>
    <w:rPr>
      <w:szCs w:val="22"/>
    </w:rPr>
  </w:style>
  <w:style w:type="paragraph" w:styleId="TOC3">
    <w:name w:val="toc 3"/>
    <w:basedOn w:val="Normal"/>
    <w:next w:val="Normal"/>
    <w:autoRedefine/>
    <w:uiPriority w:val="39"/>
    <w:rsid w:val="00BB7CF2"/>
    <w:pPr>
      <w:tabs>
        <w:tab w:val="left" w:pos="1200"/>
        <w:tab w:val="right" w:leader="dot" w:pos="9062"/>
      </w:tabs>
      <w:ind w:left="1179" w:right="567" w:hanging="737"/>
    </w:pPr>
    <w:rPr>
      <w:rFonts w:ascii="Times New Roman" w:hAnsi="Times New Roman"/>
      <w:i/>
      <w:noProof/>
      <w:sz w:val="24"/>
    </w:rPr>
  </w:style>
  <w:style w:type="paragraph" w:customStyle="1" w:styleId="BodyText21">
    <w:name w:val="Body Text 21"/>
    <w:basedOn w:val="Normal"/>
    <w:rsid w:val="00BB7CF2"/>
    <w:pPr>
      <w:spacing w:line="313" w:lineRule="atLeast"/>
    </w:pPr>
    <w:rPr>
      <w:rFonts w:ascii="Tahoma" w:hAnsi="Tahoma"/>
      <w:szCs w:val="20"/>
    </w:rPr>
  </w:style>
  <w:style w:type="paragraph" w:customStyle="1" w:styleId="SlogNapisArialBlack">
    <w:name w:val="Slog Napis + Arial Black"/>
    <w:basedOn w:val="Caption"/>
    <w:next w:val="Normal"/>
    <w:rsid w:val="00BB7CF2"/>
  </w:style>
  <w:style w:type="character" w:customStyle="1" w:styleId="SlogNapisArialBlackZnak">
    <w:name w:val="Slog Napis + Arial Black Znak"/>
    <w:rsid w:val="00BB7CF2"/>
    <w:rPr>
      <w:rFonts w:ascii="Arial Black" w:eastAsia="Times New Roman" w:hAnsi="Arial Black" w:cs="Times New Roman"/>
      <w:b/>
      <w:bCs/>
      <w:sz w:val="22"/>
      <w:szCs w:val="20"/>
      <w:lang w:val="en-US" w:bidi="en-US"/>
    </w:rPr>
  </w:style>
  <w:style w:type="paragraph" w:styleId="TableofFigures">
    <w:name w:val="table of figures"/>
    <w:basedOn w:val="Normal"/>
    <w:next w:val="Normal"/>
    <w:semiHidden/>
    <w:rsid w:val="00BB7CF2"/>
  </w:style>
  <w:style w:type="paragraph" w:styleId="Title">
    <w:name w:val="Title"/>
    <w:basedOn w:val="Normal"/>
    <w:next w:val="Normal"/>
    <w:link w:val="TitleChar"/>
    <w:qFormat/>
    <w:rsid w:val="00BB7CF2"/>
    <w:pPr>
      <w:spacing w:before="240" w:after="60"/>
      <w:jc w:val="center"/>
      <w:outlineLvl w:val="0"/>
    </w:pPr>
    <w:rPr>
      <w:rFonts w:ascii="Cambria" w:hAnsi="Cambria"/>
      <w:b/>
      <w:bCs/>
      <w:kern w:val="28"/>
      <w:sz w:val="32"/>
      <w:szCs w:val="32"/>
    </w:rPr>
  </w:style>
  <w:style w:type="character" w:customStyle="1" w:styleId="TitleChar">
    <w:name w:val="Title Char"/>
    <w:link w:val="Title"/>
    <w:rsid w:val="00BB7CF2"/>
    <w:rPr>
      <w:rFonts w:ascii="Cambria" w:eastAsia="Times New Roman" w:hAnsi="Cambria"/>
      <w:b/>
      <w:bCs/>
      <w:kern w:val="28"/>
      <w:sz w:val="32"/>
      <w:szCs w:val="32"/>
      <w:lang w:val="en-US" w:eastAsia="en-US" w:bidi="en-US"/>
    </w:rPr>
  </w:style>
  <w:style w:type="paragraph" w:styleId="Subtitle">
    <w:name w:val="Subtitle"/>
    <w:basedOn w:val="Normal"/>
    <w:next w:val="Normal"/>
    <w:link w:val="SubtitleChar"/>
    <w:qFormat/>
    <w:rsid w:val="00BB7CF2"/>
    <w:pPr>
      <w:spacing w:after="60"/>
      <w:jc w:val="center"/>
      <w:outlineLvl w:val="1"/>
    </w:pPr>
    <w:rPr>
      <w:rFonts w:ascii="Cambria" w:hAnsi="Cambria"/>
    </w:rPr>
  </w:style>
  <w:style w:type="character" w:customStyle="1" w:styleId="SubtitleChar">
    <w:name w:val="Subtitle Char"/>
    <w:link w:val="Subtitle"/>
    <w:rsid w:val="00BB7CF2"/>
    <w:rPr>
      <w:rFonts w:ascii="Cambria" w:eastAsia="Times New Roman" w:hAnsi="Cambria"/>
      <w:sz w:val="22"/>
      <w:szCs w:val="24"/>
      <w:lang w:val="en-US" w:eastAsia="en-US" w:bidi="en-US"/>
    </w:rPr>
  </w:style>
  <w:style w:type="character" w:styleId="Strong">
    <w:name w:val="Strong"/>
    <w:qFormat/>
    <w:rsid w:val="00BB7CF2"/>
    <w:rPr>
      <w:b/>
      <w:bCs/>
    </w:rPr>
  </w:style>
  <w:style w:type="character" w:styleId="Emphasis">
    <w:name w:val="Emphasis"/>
    <w:qFormat/>
    <w:rsid w:val="00BB7CF2"/>
    <w:rPr>
      <w:rFonts w:ascii="Calibri" w:hAnsi="Calibri"/>
      <w:b/>
      <w:i/>
      <w:iCs/>
    </w:rPr>
  </w:style>
  <w:style w:type="paragraph" w:customStyle="1" w:styleId="NoSpacing1">
    <w:name w:val="No Spacing1"/>
    <w:basedOn w:val="Normal"/>
    <w:qFormat/>
    <w:rsid w:val="00BB7CF2"/>
    <w:rPr>
      <w:szCs w:val="32"/>
    </w:rPr>
  </w:style>
  <w:style w:type="paragraph" w:customStyle="1" w:styleId="ListParagraph1">
    <w:name w:val="List Paragraph1"/>
    <w:basedOn w:val="Normal"/>
    <w:qFormat/>
    <w:rsid w:val="00BB7CF2"/>
    <w:pPr>
      <w:ind w:left="720"/>
      <w:contextualSpacing/>
    </w:pPr>
  </w:style>
  <w:style w:type="paragraph" w:customStyle="1" w:styleId="Quote1">
    <w:name w:val="Quote1"/>
    <w:basedOn w:val="Normal"/>
    <w:next w:val="Normal"/>
    <w:qFormat/>
    <w:rsid w:val="00BB7CF2"/>
    <w:rPr>
      <w:i/>
    </w:rPr>
  </w:style>
  <w:style w:type="character" w:customStyle="1" w:styleId="QuoteChar">
    <w:name w:val="Quote Char"/>
    <w:rsid w:val="00BB7CF2"/>
    <w:rPr>
      <w:i/>
      <w:sz w:val="24"/>
      <w:szCs w:val="24"/>
    </w:rPr>
  </w:style>
  <w:style w:type="paragraph" w:customStyle="1" w:styleId="IntenseQuote1">
    <w:name w:val="Intense Quote1"/>
    <w:basedOn w:val="Normal"/>
    <w:next w:val="Normal"/>
    <w:qFormat/>
    <w:rsid w:val="00BB7CF2"/>
    <w:pPr>
      <w:ind w:left="720" w:right="720"/>
    </w:pPr>
    <w:rPr>
      <w:b/>
      <w:i/>
      <w:szCs w:val="22"/>
    </w:rPr>
  </w:style>
  <w:style w:type="character" w:customStyle="1" w:styleId="IntenseQuoteChar">
    <w:name w:val="Intense Quote Char"/>
    <w:rsid w:val="00BB7CF2"/>
    <w:rPr>
      <w:b/>
      <w:i/>
      <w:sz w:val="24"/>
    </w:rPr>
  </w:style>
  <w:style w:type="character" w:customStyle="1" w:styleId="SubtleEmphasis1">
    <w:name w:val="Subtle Emphasis1"/>
    <w:qFormat/>
    <w:rsid w:val="00BB7CF2"/>
    <w:rPr>
      <w:i/>
      <w:color w:val="5A5A5A"/>
    </w:rPr>
  </w:style>
  <w:style w:type="character" w:customStyle="1" w:styleId="IntenseEmphasis1">
    <w:name w:val="Intense Emphasis1"/>
    <w:qFormat/>
    <w:rsid w:val="00BB7CF2"/>
    <w:rPr>
      <w:b/>
      <w:i/>
      <w:sz w:val="24"/>
      <w:szCs w:val="24"/>
      <w:u w:val="single"/>
    </w:rPr>
  </w:style>
  <w:style w:type="character" w:customStyle="1" w:styleId="SubtleReference1">
    <w:name w:val="Subtle Reference1"/>
    <w:qFormat/>
    <w:rsid w:val="00BB7CF2"/>
    <w:rPr>
      <w:sz w:val="24"/>
      <w:szCs w:val="24"/>
      <w:u w:val="single"/>
    </w:rPr>
  </w:style>
  <w:style w:type="character" w:customStyle="1" w:styleId="IntenseReference1">
    <w:name w:val="Intense Reference1"/>
    <w:qFormat/>
    <w:rsid w:val="00BB7CF2"/>
    <w:rPr>
      <w:b/>
      <w:sz w:val="24"/>
      <w:u w:val="single"/>
    </w:rPr>
  </w:style>
  <w:style w:type="character" w:customStyle="1" w:styleId="BookTitle1">
    <w:name w:val="Book Title1"/>
    <w:qFormat/>
    <w:rsid w:val="00BB7CF2"/>
    <w:rPr>
      <w:rFonts w:ascii="Cambria" w:eastAsia="Times New Roman" w:hAnsi="Cambria"/>
      <w:b/>
      <w:i/>
      <w:sz w:val="24"/>
      <w:szCs w:val="24"/>
    </w:rPr>
  </w:style>
  <w:style w:type="paragraph" w:styleId="ListParagraph">
    <w:name w:val="List Paragraph"/>
    <w:basedOn w:val="Normal"/>
    <w:qFormat/>
    <w:rsid w:val="00BB7CF2"/>
    <w:pPr>
      <w:ind w:left="708"/>
    </w:pPr>
  </w:style>
  <w:style w:type="paragraph" w:customStyle="1" w:styleId="Default">
    <w:name w:val="Default"/>
    <w:rsid w:val="00BB7CF2"/>
    <w:pPr>
      <w:autoSpaceDE w:val="0"/>
      <w:autoSpaceDN w:val="0"/>
      <w:adjustRightInd w:val="0"/>
    </w:pPr>
    <w:rPr>
      <w:rFonts w:ascii="Arial" w:eastAsia="Times New Roman" w:hAnsi="Arial" w:cs="Arial"/>
      <w:color w:val="000000"/>
      <w:sz w:val="24"/>
      <w:szCs w:val="24"/>
    </w:rPr>
  </w:style>
  <w:style w:type="paragraph" w:customStyle="1" w:styleId="style1">
    <w:name w:val="style1"/>
    <w:basedOn w:val="Normal"/>
    <w:rsid w:val="00BB7CF2"/>
    <w:pPr>
      <w:numPr>
        <w:numId w:val="3"/>
      </w:numPr>
      <w:spacing w:before="40"/>
    </w:pPr>
    <w:rPr>
      <w:rFonts w:ascii="Times New Roman" w:hAnsi="Times New Roman" w:cs="Arial"/>
      <w:color w:val="000000"/>
      <w:sz w:val="24"/>
      <w:lang w:eastAsia="sl-SI" w:bidi="ar-SA"/>
    </w:rPr>
  </w:style>
  <w:style w:type="paragraph" w:customStyle="1" w:styleId="CharChar">
    <w:name w:val="Char Char"/>
    <w:basedOn w:val="Normal"/>
    <w:rsid w:val="00BB7CF2"/>
    <w:pPr>
      <w:spacing w:after="160" w:line="240" w:lineRule="exact"/>
      <w:jc w:val="left"/>
    </w:pPr>
    <w:rPr>
      <w:rFonts w:ascii="Tahoma" w:hAnsi="Tahoma"/>
      <w:sz w:val="24"/>
      <w:szCs w:val="20"/>
      <w:lang w:eastAsia="sl-SI" w:bidi="ar-SA"/>
    </w:rPr>
  </w:style>
  <w:style w:type="paragraph" w:customStyle="1" w:styleId="Slog1">
    <w:name w:val="Slog1"/>
    <w:basedOn w:val="Heading3"/>
    <w:rsid w:val="00BB7CF2"/>
    <w:pPr>
      <w:numPr>
        <w:ilvl w:val="0"/>
        <w:numId w:val="4"/>
      </w:numPr>
    </w:pPr>
    <w:rPr>
      <w:sz w:val="22"/>
      <w:szCs w:val="22"/>
      <w:u w:val="single"/>
      <w:lang w:val="de-DE"/>
    </w:rPr>
  </w:style>
  <w:style w:type="table" w:styleId="TableGrid">
    <w:name w:val="Table Grid"/>
    <w:basedOn w:val="TableNormal"/>
    <w:uiPriority w:val="59"/>
    <w:rsid w:val="002208C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log8">
    <w:name w:val="Slog8"/>
    <w:basedOn w:val="Normal"/>
    <w:link w:val="Slog8Znak"/>
    <w:autoRedefine/>
    <w:qFormat/>
    <w:rsid w:val="00834ABE"/>
    <w:pPr>
      <w:numPr>
        <w:numId w:val="10"/>
      </w:numPr>
      <w:overflowPunct w:val="0"/>
      <w:autoSpaceDE w:val="0"/>
      <w:autoSpaceDN w:val="0"/>
      <w:adjustRightInd w:val="0"/>
      <w:spacing w:line="260" w:lineRule="atLeast"/>
      <w:textAlignment w:val="baseline"/>
    </w:pPr>
    <w:rPr>
      <w:rFonts w:cs="Arial"/>
      <w:sz w:val="20"/>
      <w:szCs w:val="20"/>
      <w:lang w:val="af-ZA" w:eastAsia="sl-SI"/>
    </w:rPr>
  </w:style>
  <w:style w:type="character" w:customStyle="1" w:styleId="Slog8Znak">
    <w:name w:val="Slog8 Znak"/>
    <w:link w:val="Slog8"/>
    <w:rsid w:val="00834ABE"/>
    <w:rPr>
      <w:rFonts w:ascii="Arial" w:eastAsia="Times New Roman" w:hAnsi="Arial" w:cs="Arial"/>
      <w:lang w:val="af-ZA" w:bidi="en-US"/>
    </w:rPr>
  </w:style>
  <w:style w:type="paragraph" w:customStyle="1" w:styleId="Slog2">
    <w:name w:val="Slog2"/>
    <w:basedOn w:val="ListParagraph"/>
    <w:link w:val="Slog2Znak"/>
    <w:qFormat/>
    <w:rsid w:val="00125C8D"/>
    <w:pPr>
      <w:numPr>
        <w:numId w:val="13"/>
      </w:numPr>
      <w:spacing w:after="160" w:line="259" w:lineRule="auto"/>
      <w:ind w:left="709" w:hanging="709"/>
      <w:contextualSpacing/>
      <w:jc w:val="left"/>
    </w:pPr>
    <w:rPr>
      <w:rFonts w:ascii="Calibri" w:eastAsia="Calibri" w:hAnsi="Calibri"/>
      <w:szCs w:val="22"/>
      <w:lang w:bidi="ar-SA"/>
    </w:rPr>
  </w:style>
  <w:style w:type="character" w:customStyle="1" w:styleId="Slog2Znak">
    <w:name w:val="Slog2 Znak"/>
    <w:link w:val="Slog2"/>
    <w:rsid w:val="00125C8D"/>
    <w:rPr>
      <w:sz w:val="22"/>
      <w:szCs w:val="22"/>
      <w:lang w:eastAsia="en-US"/>
    </w:rPr>
  </w:style>
  <w:style w:type="paragraph" w:styleId="Revision">
    <w:name w:val="Revision"/>
    <w:hidden/>
    <w:uiPriority w:val="99"/>
    <w:semiHidden/>
    <w:rsid w:val="008026F0"/>
    <w:rPr>
      <w:rFonts w:ascii="Arial" w:eastAsia="Times New Roman" w:hAnsi="Arial"/>
      <w:sz w:val="22"/>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011D1E9-D5B7-4C38-97F7-82811546A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795</Words>
  <Characters>4534</Characters>
  <Application>Microsoft Office Word</Application>
  <DocSecurity>0</DocSecurity>
  <Lines>37</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K O N T R O L N I   O B R A Z E C – PREVERJANJE FORMALNE POPOLNOSTI</vt:lpstr>
      <vt:lpstr>K O N T R O L N I   O B R A Z E C – PREVERJANJE FORMALNE POPOLNOSTI</vt:lpstr>
    </vt:vector>
  </TitlesOfParts>
  <Company>MG</Company>
  <LinksUpToDate>false</LinksUpToDate>
  <CharactersWithSpaces>5319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O N T R O L N I   O B R A Z E C – PREVERJANJE FORMALNE POPOLNOSTI</dc:title>
  <dc:subject/>
  <dc:creator>Igor Gabrenja</dc:creator>
  <cp:keywords/>
  <cp:lastModifiedBy>Miran Košpenda</cp:lastModifiedBy>
  <cp:revision>4</cp:revision>
  <cp:lastPrinted>2012-05-07T13:00:00Z</cp:lastPrinted>
  <dcterms:created xsi:type="dcterms:W3CDTF">2018-11-14T09:24:00Z</dcterms:created>
  <dcterms:modified xsi:type="dcterms:W3CDTF">2018-11-20T13:46:00Z</dcterms:modified>
</cp:coreProperties>
</file>